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FF8259" w14:textId="1B3853B2" w:rsidR="0053482C" w:rsidRPr="00377769" w:rsidRDefault="0053482C" w:rsidP="00871972">
      <w:pPr>
        <w:spacing w:line="240" w:lineRule="auto"/>
        <w:jc w:val="center"/>
        <w:outlineLvl w:val="0"/>
        <w:rPr>
          <w:rFonts w:ascii="Times New Roman" w:eastAsia="Times New Roman" w:hAnsi="Times New Roman" w:cs="Times New Roman"/>
          <w:b/>
          <w:bCs/>
          <w:kern w:val="36"/>
          <w:sz w:val="36"/>
          <w:szCs w:val="36"/>
          <w14:ligatures w14:val="none"/>
        </w:rPr>
      </w:pPr>
      <w:r w:rsidRPr="0053482C">
        <w:rPr>
          <w:rFonts w:ascii="Times New Roman" w:eastAsia="Times New Roman" w:hAnsi="Times New Roman" w:cs="Times New Roman"/>
          <w:b/>
          <w:bCs/>
          <w:kern w:val="36"/>
          <w:sz w:val="36"/>
          <w:szCs w:val="36"/>
          <w14:ligatures w14:val="none"/>
        </w:rPr>
        <w:t>BYLAWS OF</w:t>
      </w:r>
    </w:p>
    <w:p w14:paraId="3A92B0C7" w14:textId="7380CB2D" w:rsidR="0053482C" w:rsidRPr="0053482C" w:rsidRDefault="0053482C" w:rsidP="00871972">
      <w:pPr>
        <w:spacing w:line="240" w:lineRule="auto"/>
        <w:jc w:val="center"/>
        <w:outlineLvl w:val="0"/>
        <w:rPr>
          <w:rFonts w:ascii="Times New Roman" w:eastAsia="Times New Roman" w:hAnsi="Times New Roman" w:cs="Times New Roman"/>
          <w:b/>
          <w:bCs/>
          <w:kern w:val="36"/>
          <w:sz w:val="36"/>
          <w:szCs w:val="36"/>
          <w14:ligatures w14:val="none"/>
        </w:rPr>
      </w:pPr>
      <w:r w:rsidRPr="0053482C">
        <w:rPr>
          <w:rFonts w:ascii="Times New Roman" w:eastAsia="Times New Roman" w:hAnsi="Times New Roman" w:cs="Times New Roman"/>
          <w:b/>
          <w:bCs/>
          <w:kern w:val="36"/>
          <w:sz w:val="36"/>
          <w:szCs w:val="36"/>
          <w14:ligatures w14:val="none"/>
        </w:rPr>
        <w:t>HEALTH DEVELOPMENT AND ANTI</w:t>
      </w:r>
      <w:r w:rsidRPr="0053482C">
        <w:rPr>
          <w:rFonts w:ascii="Times New Roman" w:eastAsia="Times New Roman" w:hAnsi="Times New Roman" w:cs="Times New Roman"/>
          <w:b/>
          <w:bCs/>
          <w:kern w:val="36"/>
          <w:sz w:val="36"/>
          <w:szCs w:val="36"/>
          <w14:ligatures w14:val="none"/>
        </w:rPr>
        <w:noBreakHyphen/>
        <w:t>MALARIA ASSOCIATION (HDAMA)</w:t>
      </w:r>
    </w:p>
    <w:p w14:paraId="289491DE" w14:textId="5D4B176D" w:rsidR="0053482C" w:rsidRDefault="0053482C" w:rsidP="00871972">
      <w:pPr>
        <w:spacing w:line="240" w:lineRule="auto"/>
        <w:rPr>
          <w:rFonts w:ascii="Times New Roman" w:eastAsia="Times New Roman" w:hAnsi="Times New Roman" w:cs="Times New Roman"/>
          <w:kern w:val="0"/>
          <w14:ligatures w14:val="none"/>
        </w:rPr>
      </w:pPr>
      <w:r w:rsidRPr="0053482C">
        <w:rPr>
          <w:rFonts w:ascii="Times New Roman" w:eastAsia="Times New Roman" w:hAnsi="Times New Roman" w:cs="Times New Roman"/>
          <w:kern w:val="0"/>
          <w14:ligatures w14:val="none"/>
        </w:rPr>
        <w:t xml:space="preserve">A Nonprofit Public Benefit Corporation Organized Under the Laws of the State of </w:t>
      </w:r>
      <w:r w:rsidRPr="00377769">
        <w:rPr>
          <w:rFonts w:ascii="Times New Roman" w:eastAsia="Times New Roman" w:hAnsi="Times New Roman" w:cs="Times New Roman"/>
          <w:kern w:val="0"/>
          <w14:ligatures w14:val="none"/>
        </w:rPr>
        <w:t>Virginia</w:t>
      </w:r>
    </w:p>
    <w:p w14:paraId="597DF978" w14:textId="77777777" w:rsidR="00871972" w:rsidRPr="0053482C" w:rsidRDefault="00871972" w:rsidP="00871972">
      <w:pPr>
        <w:spacing w:line="240" w:lineRule="auto"/>
        <w:rPr>
          <w:rFonts w:ascii="Times New Roman" w:eastAsia="Times New Roman" w:hAnsi="Times New Roman" w:cs="Times New Roman"/>
          <w:kern w:val="0"/>
          <w14:ligatures w14:val="none"/>
        </w:rPr>
      </w:pPr>
    </w:p>
    <w:p w14:paraId="66ACC7BD" w14:textId="77777777" w:rsidR="0053482C" w:rsidRPr="0053482C" w:rsidRDefault="0053482C" w:rsidP="00871972">
      <w:pPr>
        <w:spacing w:line="240" w:lineRule="auto"/>
        <w:jc w:val="center"/>
        <w:outlineLvl w:val="1"/>
        <w:rPr>
          <w:rFonts w:ascii="Times New Roman" w:eastAsia="Times New Roman" w:hAnsi="Times New Roman" w:cs="Times New Roman"/>
          <w:b/>
          <w:bCs/>
          <w:kern w:val="0"/>
          <w:sz w:val="36"/>
          <w:szCs w:val="36"/>
          <w14:ligatures w14:val="none"/>
        </w:rPr>
      </w:pPr>
      <w:r w:rsidRPr="0053482C">
        <w:rPr>
          <w:rFonts w:ascii="Times New Roman" w:eastAsia="Times New Roman" w:hAnsi="Times New Roman" w:cs="Times New Roman"/>
          <w:b/>
          <w:bCs/>
          <w:kern w:val="0"/>
          <w:sz w:val="36"/>
          <w:szCs w:val="36"/>
          <w14:ligatures w14:val="none"/>
        </w:rPr>
        <w:t>Article I — Name, Purpose, and Mission</w:t>
      </w:r>
    </w:p>
    <w:p w14:paraId="0D77928D" w14:textId="77777777" w:rsidR="0053482C" w:rsidRPr="0053482C" w:rsidRDefault="0053482C" w:rsidP="00871972">
      <w:pPr>
        <w:spacing w:line="240" w:lineRule="auto"/>
        <w:jc w:val="center"/>
        <w:outlineLvl w:val="2"/>
        <w:rPr>
          <w:rFonts w:ascii="Times New Roman" w:eastAsia="Times New Roman" w:hAnsi="Times New Roman" w:cs="Times New Roman"/>
          <w:b/>
          <w:bCs/>
          <w:kern w:val="0"/>
          <w:sz w:val="27"/>
          <w:szCs w:val="27"/>
          <w14:ligatures w14:val="none"/>
        </w:rPr>
      </w:pPr>
      <w:r w:rsidRPr="0053482C">
        <w:rPr>
          <w:rFonts w:ascii="Times New Roman" w:eastAsia="Times New Roman" w:hAnsi="Times New Roman" w:cs="Times New Roman"/>
          <w:b/>
          <w:bCs/>
          <w:kern w:val="0"/>
          <w:sz w:val="27"/>
          <w:szCs w:val="27"/>
          <w14:ligatures w14:val="none"/>
        </w:rPr>
        <w:t>Section 1. Name</w:t>
      </w:r>
    </w:p>
    <w:p w14:paraId="3F3DEC7C" w14:textId="77777777" w:rsidR="0053482C" w:rsidRPr="0053482C" w:rsidRDefault="0053482C" w:rsidP="00871972">
      <w:pPr>
        <w:spacing w:line="240" w:lineRule="auto"/>
        <w:rPr>
          <w:rFonts w:ascii="Times New Roman" w:eastAsia="Times New Roman" w:hAnsi="Times New Roman" w:cs="Times New Roman"/>
          <w:kern w:val="0"/>
          <w14:ligatures w14:val="none"/>
        </w:rPr>
      </w:pPr>
      <w:r w:rsidRPr="0053482C">
        <w:rPr>
          <w:rFonts w:ascii="Times New Roman" w:eastAsia="Times New Roman" w:hAnsi="Times New Roman" w:cs="Times New Roman"/>
          <w:kern w:val="0"/>
          <w14:ligatures w14:val="none"/>
        </w:rPr>
        <w:t>The name of the organization is Health Development and Anti</w:t>
      </w:r>
      <w:r w:rsidRPr="0053482C">
        <w:rPr>
          <w:rFonts w:ascii="Times New Roman" w:eastAsia="Times New Roman" w:hAnsi="Times New Roman" w:cs="Times New Roman"/>
          <w:kern w:val="0"/>
          <w14:ligatures w14:val="none"/>
        </w:rPr>
        <w:noBreakHyphen/>
        <w:t>Malaria Association (HDAMA), hereafter referred to as “the Corporation.”</w:t>
      </w:r>
    </w:p>
    <w:p w14:paraId="45A632E7" w14:textId="77777777" w:rsidR="0053482C" w:rsidRPr="0053482C" w:rsidRDefault="0053482C" w:rsidP="00871972">
      <w:pPr>
        <w:spacing w:line="240" w:lineRule="auto"/>
        <w:jc w:val="center"/>
        <w:outlineLvl w:val="1"/>
        <w:rPr>
          <w:rFonts w:ascii="Times New Roman" w:eastAsia="Times New Roman" w:hAnsi="Times New Roman" w:cs="Times New Roman"/>
          <w:b/>
          <w:bCs/>
          <w:kern w:val="0"/>
          <w:sz w:val="27"/>
          <w:szCs w:val="27"/>
          <w14:ligatures w14:val="none"/>
        </w:rPr>
      </w:pPr>
      <w:r w:rsidRPr="0053482C">
        <w:rPr>
          <w:rFonts w:ascii="Times New Roman" w:eastAsia="Times New Roman" w:hAnsi="Times New Roman" w:cs="Times New Roman"/>
          <w:b/>
          <w:bCs/>
          <w:kern w:val="0"/>
          <w:sz w:val="27"/>
          <w:szCs w:val="27"/>
          <w14:ligatures w14:val="none"/>
        </w:rPr>
        <w:t>Section 2. Legal Status</w:t>
      </w:r>
    </w:p>
    <w:p w14:paraId="13FBAA4D" w14:textId="77777777" w:rsidR="0053482C" w:rsidRPr="0053482C" w:rsidRDefault="0053482C" w:rsidP="00871972">
      <w:pPr>
        <w:spacing w:line="240" w:lineRule="auto"/>
        <w:rPr>
          <w:rFonts w:ascii="Times New Roman" w:eastAsia="Times New Roman" w:hAnsi="Times New Roman" w:cs="Times New Roman"/>
          <w:kern w:val="0"/>
          <w14:ligatures w14:val="none"/>
        </w:rPr>
      </w:pPr>
      <w:r w:rsidRPr="0053482C">
        <w:rPr>
          <w:rFonts w:ascii="Times New Roman" w:eastAsia="Times New Roman" w:hAnsi="Times New Roman" w:cs="Times New Roman"/>
          <w:kern w:val="0"/>
          <w14:ligatures w14:val="none"/>
        </w:rPr>
        <w:t>The Corporation is organized as a nonprofit public benefit corporation under the laws of the State of Maryland and shall operate exclusively for charitable, educational, and scientific purposes within the meaning of Section 501(c)(3) of the Internal Revenue Code.</w:t>
      </w:r>
    </w:p>
    <w:p w14:paraId="38C11268" w14:textId="77777777" w:rsidR="0053482C" w:rsidRPr="0053482C" w:rsidRDefault="0053482C" w:rsidP="00871972">
      <w:pPr>
        <w:spacing w:line="240" w:lineRule="auto"/>
        <w:jc w:val="center"/>
        <w:outlineLvl w:val="1"/>
        <w:rPr>
          <w:rFonts w:ascii="Times New Roman" w:eastAsia="Times New Roman" w:hAnsi="Times New Roman" w:cs="Times New Roman"/>
          <w:b/>
          <w:bCs/>
          <w:kern w:val="0"/>
          <w:sz w:val="27"/>
          <w:szCs w:val="27"/>
          <w14:ligatures w14:val="none"/>
        </w:rPr>
      </w:pPr>
      <w:r w:rsidRPr="0053482C">
        <w:rPr>
          <w:rFonts w:ascii="Times New Roman" w:eastAsia="Times New Roman" w:hAnsi="Times New Roman" w:cs="Times New Roman"/>
          <w:b/>
          <w:bCs/>
          <w:kern w:val="0"/>
          <w:sz w:val="36"/>
          <w:szCs w:val="36"/>
          <w14:ligatures w14:val="none"/>
        </w:rPr>
        <w:t>Section</w:t>
      </w:r>
      <w:r w:rsidRPr="0053482C">
        <w:rPr>
          <w:rFonts w:ascii="Times New Roman" w:eastAsia="Times New Roman" w:hAnsi="Times New Roman" w:cs="Times New Roman"/>
          <w:b/>
          <w:bCs/>
          <w:kern w:val="0"/>
          <w:sz w:val="27"/>
          <w:szCs w:val="27"/>
          <w14:ligatures w14:val="none"/>
        </w:rPr>
        <w:t xml:space="preserve"> 3. Purpose</w:t>
      </w:r>
    </w:p>
    <w:p w14:paraId="61EBEFBA" w14:textId="77777777" w:rsidR="0053482C" w:rsidRPr="0053482C" w:rsidRDefault="0053482C" w:rsidP="00871972">
      <w:pPr>
        <w:spacing w:line="240" w:lineRule="auto"/>
        <w:rPr>
          <w:rFonts w:ascii="Times New Roman" w:eastAsia="Times New Roman" w:hAnsi="Times New Roman" w:cs="Times New Roman"/>
          <w:kern w:val="0"/>
          <w14:ligatures w14:val="none"/>
        </w:rPr>
      </w:pPr>
      <w:r w:rsidRPr="0053482C">
        <w:rPr>
          <w:rFonts w:ascii="Times New Roman" w:eastAsia="Times New Roman" w:hAnsi="Times New Roman" w:cs="Times New Roman"/>
          <w:kern w:val="0"/>
          <w14:ligatures w14:val="none"/>
        </w:rPr>
        <w:t>The Corporation is dedicated to advancing public health, malaria prevention, disease control, and community health development through education, research, advocacy, and direct community interventions.</w:t>
      </w:r>
    </w:p>
    <w:p w14:paraId="3358AB81" w14:textId="77777777" w:rsidR="0053482C" w:rsidRPr="0053482C" w:rsidRDefault="0053482C" w:rsidP="00871972">
      <w:pPr>
        <w:spacing w:line="240" w:lineRule="auto"/>
        <w:jc w:val="center"/>
        <w:outlineLvl w:val="1"/>
        <w:rPr>
          <w:rFonts w:ascii="Times New Roman" w:eastAsia="Times New Roman" w:hAnsi="Times New Roman" w:cs="Times New Roman"/>
          <w:b/>
          <w:bCs/>
          <w:kern w:val="0"/>
          <w:sz w:val="27"/>
          <w:szCs w:val="27"/>
          <w14:ligatures w14:val="none"/>
        </w:rPr>
      </w:pPr>
      <w:r w:rsidRPr="0053482C">
        <w:rPr>
          <w:rFonts w:ascii="Times New Roman" w:eastAsia="Times New Roman" w:hAnsi="Times New Roman" w:cs="Times New Roman"/>
          <w:b/>
          <w:bCs/>
          <w:kern w:val="0"/>
          <w:sz w:val="27"/>
          <w:szCs w:val="27"/>
          <w14:ligatures w14:val="none"/>
        </w:rPr>
        <w:t>Section 4. Mission Statement</w:t>
      </w:r>
    </w:p>
    <w:p w14:paraId="6BB85425" w14:textId="77777777" w:rsidR="0053482C" w:rsidRPr="0053482C" w:rsidRDefault="0053482C" w:rsidP="00871972">
      <w:pPr>
        <w:spacing w:line="240" w:lineRule="auto"/>
        <w:rPr>
          <w:rFonts w:ascii="Times New Roman" w:eastAsia="Times New Roman" w:hAnsi="Times New Roman" w:cs="Times New Roman"/>
          <w:kern w:val="0"/>
          <w14:ligatures w14:val="none"/>
        </w:rPr>
      </w:pPr>
      <w:r w:rsidRPr="0053482C">
        <w:rPr>
          <w:rFonts w:ascii="Times New Roman" w:eastAsia="Times New Roman" w:hAnsi="Times New Roman" w:cs="Times New Roman"/>
          <w:kern w:val="0"/>
          <w14:ligatures w14:val="none"/>
        </w:rPr>
        <w:t>The mission of HDAMA is to reduce malaria prevalence, strengthen community health systems, promote disease prevention, and improve the overall health and well</w:t>
      </w:r>
      <w:r w:rsidRPr="0053482C">
        <w:rPr>
          <w:rFonts w:ascii="Times New Roman" w:eastAsia="Times New Roman" w:hAnsi="Times New Roman" w:cs="Times New Roman"/>
          <w:kern w:val="0"/>
          <w14:ligatures w14:val="none"/>
        </w:rPr>
        <w:noBreakHyphen/>
        <w:t>being of vulnerable populations through sustainable, evidence</w:t>
      </w:r>
      <w:r w:rsidRPr="0053482C">
        <w:rPr>
          <w:rFonts w:ascii="Times New Roman" w:eastAsia="Times New Roman" w:hAnsi="Times New Roman" w:cs="Times New Roman"/>
          <w:kern w:val="0"/>
          <w14:ligatures w14:val="none"/>
        </w:rPr>
        <w:noBreakHyphen/>
        <w:t>based programs.</w:t>
      </w:r>
    </w:p>
    <w:p w14:paraId="1980F8F1" w14:textId="77777777" w:rsidR="0053482C" w:rsidRPr="0053482C" w:rsidRDefault="0053482C" w:rsidP="00871972">
      <w:pPr>
        <w:spacing w:line="240" w:lineRule="auto"/>
        <w:jc w:val="center"/>
        <w:outlineLvl w:val="1"/>
        <w:rPr>
          <w:rFonts w:ascii="Times New Roman" w:eastAsia="Times New Roman" w:hAnsi="Times New Roman" w:cs="Times New Roman"/>
          <w:b/>
          <w:bCs/>
          <w:kern w:val="0"/>
          <w:sz w:val="27"/>
          <w:szCs w:val="27"/>
          <w14:ligatures w14:val="none"/>
        </w:rPr>
      </w:pPr>
      <w:r w:rsidRPr="0053482C">
        <w:rPr>
          <w:rFonts w:ascii="Times New Roman" w:eastAsia="Times New Roman" w:hAnsi="Times New Roman" w:cs="Times New Roman"/>
          <w:b/>
          <w:bCs/>
          <w:kern w:val="0"/>
          <w:sz w:val="27"/>
          <w:szCs w:val="27"/>
          <w14:ligatures w14:val="none"/>
        </w:rPr>
        <w:t>Section 5. Limitations</w:t>
      </w:r>
    </w:p>
    <w:p w14:paraId="03DB05CE" w14:textId="77777777" w:rsidR="0053482C" w:rsidRPr="0053482C" w:rsidRDefault="0053482C" w:rsidP="00871972">
      <w:pPr>
        <w:spacing w:line="240" w:lineRule="auto"/>
        <w:rPr>
          <w:rFonts w:ascii="Times New Roman" w:eastAsia="Times New Roman" w:hAnsi="Times New Roman" w:cs="Times New Roman"/>
          <w:kern w:val="0"/>
          <w14:ligatures w14:val="none"/>
        </w:rPr>
      </w:pPr>
      <w:r w:rsidRPr="0053482C">
        <w:rPr>
          <w:rFonts w:ascii="Times New Roman" w:eastAsia="Times New Roman" w:hAnsi="Times New Roman" w:cs="Times New Roman"/>
          <w:kern w:val="0"/>
          <w14:ligatures w14:val="none"/>
        </w:rPr>
        <w:t>The Corporation shall not engage in activities inconsistent with its tax</w:t>
      </w:r>
      <w:r w:rsidRPr="0053482C">
        <w:rPr>
          <w:rFonts w:ascii="Times New Roman" w:eastAsia="Times New Roman" w:hAnsi="Times New Roman" w:cs="Times New Roman"/>
          <w:kern w:val="0"/>
          <w14:ligatures w14:val="none"/>
        </w:rPr>
        <w:noBreakHyphen/>
        <w:t>exempt status, including:</w:t>
      </w:r>
    </w:p>
    <w:p w14:paraId="047A518F" w14:textId="43B0B2DC" w:rsidR="0053482C" w:rsidRPr="00CE1E2C" w:rsidRDefault="0053482C" w:rsidP="00871972">
      <w:pPr>
        <w:pStyle w:val="ListParagraph"/>
        <w:numPr>
          <w:ilvl w:val="1"/>
          <w:numId w:val="24"/>
        </w:numPr>
        <w:spacing w:line="240" w:lineRule="auto"/>
        <w:rPr>
          <w:rFonts w:ascii="Times New Roman" w:eastAsia="Times New Roman" w:hAnsi="Times New Roman" w:cs="Times New Roman"/>
          <w:kern w:val="0"/>
          <w14:ligatures w14:val="none"/>
        </w:rPr>
      </w:pPr>
      <w:r w:rsidRPr="00CE1E2C">
        <w:rPr>
          <w:rFonts w:ascii="Times New Roman" w:eastAsia="Times New Roman" w:hAnsi="Times New Roman" w:cs="Times New Roman"/>
          <w:kern w:val="0"/>
          <w14:ligatures w14:val="none"/>
        </w:rPr>
        <w:t>Political campaign intervention</w:t>
      </w:r>
    </w:p>
    <w:p w14:paraId="63978462" w14:textId="77777777" w:rsidR="0053482C" w:rsidRPr="0053482C" w:rsidRDefault="0053482C" w:rsidP="00871972">
      <w:pPr>
        <w:pStyle w:val="ListParagraph"/>
        <w:numPr>
          <w:ilvl w:val="1"/>
          <w:numId w:val="24"/>
        </w:numPr>
        <w:spacing w:line="240" w:lineRule="auto"/>
        <w:rPr>
          <w:rFonts w:ascii="Times New Roman" w:eastAsia="Times New Roman" w:hAnsi="Times New Roman" w:cs="Times New Roman"/>
          <w:kern w:val="0"/>
          <w14:ligatures w14:val="none"/>
        </w:rPr>
      </w:pPr>
      <w:r w:rsidRPr="0053482C">
        <w:rPr>
          <w:rFonts w:ascii="Times New Roman" w:eastAsia="Times New Roman" w:hAnsi="Times New Roman" w:cs="Times New Roman"/>
          <w:kern w:val="0"/>
          <w14:ligatures w14:val="none"/>
        </w:rPr>
        <w:t>Substantial lobbying</w:t>
      </w:r>
    </w:p>
    <w:p w14:paraId="46BE8E99" w14:textId="77777777" w:rsidR="0053482C" w:rsidRPr="0053482C" w:rsidRDefault="0053482C" w:rsidP="00871972">
      <w:pPr>
        <w:pStyle w:val="ListParagraph"/>
        <w:numPr>
          <w:ilvl w:val="1"/>
          <w:numId w:val="24"/>
        </w:numPr>
        <w:spacing w:line="240" w:lineRule="auto"/>
        <w:rPr>
          <w:rFonts w:ascii="Times New Roman" w:eastAsia="Times New Roman" w:hAnsi="Times New Roman" w:cs="Times New Roman"/>
          <w:kern w:val="0"/>
          <w14:ligatures w14:val="none"/>
        </w:rPr>
      </w:pPr>
      <w:r w:rsidRPr="0053482C">
        <w:rPr>
          <w:rFonts w:ascii="Times New Roman" w:eastAsia="Times New Roman" w:hAnsi="Times New Roman" w:cs="Times New Roman"/>
          <w:kern w:val="0"/>
          <w14:ligatures w14:val="none"/>
        </w:rPr>
        <w:t>Distribution of earnings to private individuals</w:t>
      </w:r>
    </w:p>
    <w:p w14:paraId="17716C1C" w14:textId="77777777" w:rsidR="0053482C" w:rsidRDefault="0053482C" w:rsidP="00871972">
      <w:pPr>
        <w:pStyle w:val="ListParagraph"/>
        <w:numPr>
          <w:ilvl w:val="1"/>
          <w:numId w:val="24"/>
        </w:numPr>
        <w:spacing w:line="240" w:lineRule="auto"/>
        <w:rPr>
          <w:rFonts w:ascii="Times New Roman" w:eastAsia="Times New Roman" w:hAnsi="Times New Roman" w:cs="Times New Roman"/>
          <w:kern w:val="0"/>
          <w14:ligatures w14:val="none"/>
        </w:rPr>
      </w:pPr>
      <w:r w:rsidRPr="0053482C">
        <w:rPr>
          <w:rFonts w:ascii="Times New Roman" w:eastAsia="Times New Roman" w:hAnsi="Times New Roman" w:cs="Times New Roman"/>
          <w:kern w:val="0"/>
          <w14:ligatures w14:val="none"/>
        </w:rPr>
        <w:t>Activities not aligned with Section 501(c)(3)</w:t>
      </w:r>
    </w:p>
    <w:p w14:paraId="1DF8A982" w14:textId="77777777" w:rsidR="00871972" w:rsidRDefault="00871972" w:rsidP="00871972">
      <w:pPr>
        <w:spacing w:line="240" w:lineRule="auto"/>
        <w:rPr>
          <w:rFonts w:ascii="Times New Roman" w:eastAsia="Times New Roman" w:hAnsi="Times New Roman" w:cs="Times New Roman"/>
          <w:kern w:val="0"/>
          <w14:ligatures w14:val="none"/>
        </w:rPr>
      </w:pPr>
    </w:p>
    <w:p w14:paraId="3592A141" w14:textId="77777777" w:rsidR="00871972" w:rsidRDefault="00871972" w:rsidP="00871972">
      <w:pPr>
        <w:spacing w:line="240" w:lineRule="auto"/>
        <w:rPr>
          <w:rFonts w:ascii="Times New Roman" w:eastAsia="Times New Roman" w:hAnsi="Times New Roman" w:cs="Times New Roman"/>
          <w:kern w:val="0"/>
          <w14:ligatures w14:val="none"/>
        </w:rPr>
      </w:pPr>
    </w:p>
    <w:p w14:paraId="3A53537D" w14:textId="77777777" w:rsidR="00871972" w:rsidRPr="00871972" w:rsidRDefault="00871972" w:rsidP="00871972">
      <w:pPr>
        <w:spacing w:line="240" w:lineRule="auto"/>
        <w:rPr>
          <w:rFonts w:ascii="Times New Roman" w:eastAsia="Times New Roman" w:hAnsi="Times New Roman" w:cs="Times New Roman"/>
          <w:kern w:val="0"/>
          <w14:ligatures w14:val="none"/>
        </w:rPr>
      </w:pPr>
    </w:p>
    <w:p w14:paraId="23032653" w14:textId="77777777" w:rsidR="00871972" w:rsidRPr="0053482C" w:rsidRDefault="00871972" w:rsidP="00871972">
      <w:pPr>
        <w:pStyle w:val="ListParagraph"/>
        <w:spacing w:line="240" w:lineRule="auto"/>
        <w:ind w:left="1080"/>
        <w:rPr>
          <w:rFonts w:ascii="Times New Roman" w:eastAsia="Times New Roman" w:hAnsi="Times New Roman" w:cs="Times New Roman"/>
          <w:kern w:val="0"/>
          <w14:ligatures w14:val="none"/>
        </w:rPr>
      </w:pPr>
    </w:p>
    <w:p w14:paraId="754D308E" w14:textId="77777777" w:rsidR="0053482C" w:rsidRPr="0053482C" w:rsidRDefault="0053482C" w:rsidP="00871972">
      <w:pPr>
        <w:spacing w:line="240" w:lineRule="auto"/>
        <w:jc w:val="center"/>
        <w:outlineLvl w:val="1"/>
        <w:rPr>
          <w:rFonts w:ascii="Times New Roman" w:eastAsia="Times New Roman" w:hAnsi="Times New Roman" w:cs="Times New Roman"/>
          <w:b/>
          <w:bCs/>
          <w:kern w:val="0"/>
          <w:sz w:val="36"/>
          <w:szCs w:val="36"/>
          <w14:ligatures w14:val="none"/>
        </w:rPr>
      </w:pPr>
      <w:r w:rsidRPr="0053482C">
        <w:rPr>
          <w:rFonts w:ascii="Times New Roman" w:eastAsia="Times New Roman" w:hAnsi="Times New Roman" w:cs="Times New Roman"/>
          <w:b/>
          <w:bCs/>
          <w:kern w:val="0"/>
          <w:sz w:val="36"/>
          <w:szCs w:val="36"/>
          <w14:ligatures w14:val="none"/>
        </w:rPr>
        <w:lastRenderedPageBreak/>
        <w:t>Article II — Board of Directors</w:t>
      </w:r>
    </w:p>
    <w:p w14:paraId="2D4CB53E" w14:textId="77777777" w:rsidR="0053482C" w:rsidRPr="0053482C" w:rsidRDefault="0053482C" w:rsidP="00871972">
      <w:pPr>
        <w:spacing w:line="240" w:lineRule="auto"/>
        <w:jc w:val="center"/>
        <w:outlineLvl w:val="1"/>
        <w:rPr>
          <w:rFonts w:ascii="Times New Roman" w:eastAsia="Times New Roman" w:hAnsi="Times New Roman" w:cs="Times New Roman"/>
          <w:b/>
          <w:bCs/>
          <w:kern w:val="0"/>
          <w:sz w:val="27"/>
          <w:szCs w:val="27"/>
          <w14:ligatures w14:val="none"/>
        </w:rPr>
      </w:pPr>
      <w:r w:rsidRPr="0053482C">
        <w:rPr>
          <w:rFonts w:ascii="Times New Roman" w:eastAsia="Times New Roman" w:hAnsi="Times New Roman" w:cs="Times New Roman"/>
          <w:b/>
          <w:bCs/>
          <w:kern w:val="0"/>
          <w:sz w:val="27"/>
          <w:szCs w:val="27"/>
          <w14:ligatures w14:val="none"/>
        </w:rPr>
        <w:t>Section 1. Authority</w:t>
      </w:r>
    </w:p>
    <w:p w14:paraId="72D1D686" w14:textId="7771432B" w:rsidR="0053482C" w:rsidRPr="0053482C" w:rsidRDefault="0053482C" w:rsidP="00871972">
      <w:pPr>
        <w:spacing w:line="240" w:lineRule="auto"/>
        <w:rPr>
          <w:rFonts w:ascii="Times New Roman" w:eastAsia="Times New Roman" w:hAnsi="Times New Roman" w:cs="Times New Roman"/>
          <w:kern w:val="0"/>
          <w14:ligatures w14:val="none"/>
        </w:rPr>
      </w:pPr>
      <w:r w:rsidRPr="0053482C">
        <w:rPr>
          <w:rFonts w:ascii="Times New Roman" w:eastAsia="Times New Roman" w:hAnsi="Times New Roman" w:cs="Times New Roman"/>
          <w:kern w:val="0"/>
          <w14:ligatures w14:val="none"/>
        </w:rPr>
        <w:t>The Board of Directors (“the Board”) is the governing body of the Corporation</w:t>
      </w:r>
      <w:r w:rsidR="00532B08">
        <w:rPr>
          <w:rFonts w:ascii="Times New Roman" w:eastAsia="Times New Roman" w:hAnsi="Times New Roman" w:cs="Times New Roman"/>
          <w:kern w:val="0"/>
          <w14:ligatures w14:val="none"/>
        </w:rPr>
        <w:t xml:space="preserve"> elected by the General Assembly</w:t>
      </w:r>
      <w:r w:rsidRPr="0053482C">
        <w:rPr>
          <w:rFonts w:ascii="Times New Roman" w:eastAsia="Times New Roman" w:hAnsi="Times New Roman" w:cs="Times New Roman"/>
          <w:kern w:val="0"/>
          <w14:ligatures w14:val="none"/>
        </w:rPr>
        <w:t xml:space="preserve"> and has full authority over policies, finances, programs, and strategic direction.</w:t>
      </w:r>
    </w:p>
    <w:p w14:paraId="771FCC0F" w14:textId="77777777" w:rsidR="0053482C" w:rsidRPr="0053482C" w:rsidRDefault="0053482C" w:rsidP="00871972">
      <w:pPr>
        <w:spacing w:line="240" w:lineRule="auto"/>
        <w:jc w:val="center"/>
        <w:outlineLvl w:val="1"/>
        <w:rPr>
          <w:rFonts w:ascii="Times New Roman" w:eastAsia="Times New Roman" w:hAnsi="Times New Roman" w:cs="Times New Roman"/>
          <w:b/>
          <w:bCs/>
          <w:kern w:val="0"/>
          <w:sz w:val="27"/>
          <w:szCs w:val="27"/>
          <w14:ligatures w14:val="none"/>
        </w:rPr>
      </w:pPr>
      <w:r w:rsidRPr="0053482C">
        <w:rPr>
          <w:rFonts w:ascii="Times New Roman" w:eastAsia="Times New Roman" w:hAnsi="Times New Roman" w:cs="Times New Roman"/>
          <w:b/>
          <w:bCs/>
          <w:kern w:val="0"/>
          <w:sz w:val="27"/>
          <w:szCs w:val="27"/>
          <w14:ligatures w14:val="none"/>
        </w:rPr>
        <w:t>Section 2. Number and Composition</w:t>
      </w:r>
    </w:p>
    <w:p w14:paraId="19E4658B" w14:textId="28C31184" w:rsidR="0053482C" w:rsidRPr="0053482C" w:rsidRDefault="0053482C" w:rsidP="00871972">
      <w:pPr>
        <w:spacing w:line="240" w:lineRule="auto"/>
        <w:rPr>
          <w:rFonts w:ascii="Times New Roman" w:eastAsia="Times New Roman" w:hAnsi="Times New Roman" w:cs="Times New Roman"/>
          <w:kern w:val="0"/>
          <w14:ligatures w14:val="none"/>
        </w:rPr>
      </w:pPr>
      <w:r w:rsidRPr="0053482C">
        <w:rPr>
          <w:rFonts w:ascii="Times New Roman" w:eastAsia="Times New Roman" w:hAnsi="Times New Roman" w:cs="Times New Roman"/>
          <w:kern w:val="0"/>
          <w14:ligatures w14:val="none"/>
        </w:rPr>
        <w:t xml:space="preserve">The Board shall consist of </w:t>
      </w:r>
      <w:r w:rsidR="00F42EE4">
        <w:rPr>
          <w:rFonts w:ascii="Times New Roman" w:eastAsia="Times New Roman" w:hAnsi="Times New Roman" w:cs="Times New Roman"/>
          <w:kern w:val="0"/>
          <w14:ligatures w14:val="none"/>
        </w:rPr>
        <w:t>eleven</w:t>
      </w:r>
      <w:r w:rsidRPr="0053482C">
        <w:rPr>
          <w:rFonts w:ascii="Times New Roman" w:eastAsia="Times New Roman" w:hAnsi="Times New Roman" w:cs="Times New Roman"/>
          <w:kern w:val="0"/>
          <w14:ligatures w14:val="none"/>
        </w:rPr>
        <w:t xml:space="preserve"> (</w:t>
      </w:r>
      <w:r w:rsidR="00F42EE4">
        <w:rPr>
          <w:rFonts w:ascii="Times New Roman" w:eastAsia="Times New Roman" w:hAnsi="Times New Roman" w:cs="Times New Roman"/>
          <w:kern w:val="0"/>
          <w14:ligatures w14:val="none"/>
        </w:rPr>
        <w:t>11</w:t>
      </w:r>
      <w:r w:rsidRPr="0053482C">
        <w:rPr>
          <w:rFonts w:ascii="Times New Roman" w:eastAsia="Times New Roman" w:hAnsi="Times New Roman" w:cs="Times New Roman"/>
          <w:kern w:val="0"/>
          <w14:ligatures w14:val="none"/>
        </w:rPr>
        <w:t xml:space="preserve">) directors, including the </w:t>
      </w:r>
      <w:r w:rsidR="00F42EE4">
        <w:rPr>
          <w:rFonts w:ascii="Times New Roman" w:eastAsia="Times New Roman" w:hAnsi="Times New Roman" w:cs="Times New Roman"/>
          <w:kern w:val="0"/>
          <w14:ligatures w14:val="none"/>
        </w:rPr>
        <w:t>officers</w:t>
      </w:r>
      <w:r w:rsidRPr="0053482C">
        <w:rPr>
          <w:rFonts w:ascii="Times New Roman" w:eastAsia="Times New Roman" w:hAnsi="Times New Roman" w:cs="Times New Roman"/>
          <w:kern w:val="0"/>
          <w14:ligatures w14:val="none"/>
        </w:rPr>
        <w:t xml:space="preserve"> as a voting member.</w:t>
      </w:r>
    </w:p>
    <w:p w14:paraId="6A185657" w14:textId="77777777" w:rsidR="0053482C" w:rsidRPr="0053482C" w:rsidRDefault="0053482C" w:rsidP="00871972">
      <w:pPr>
        <w:spacing w:line="240" w:lineRule="auto"/>
        <w:jc w:val="center"/>
        <w:outlineLvl w:val="1"/>
        <w:rPr>
          <w:rFonts w:ascii="Times New Roman" w:eastAsia="Times New Roman" w:hAnsi="Times New Roman" w:cs="Times New Roman"/>
          <w:b/>
          <w:bCs/>
          <w:kern w:val="0"/>
          <w:sz w:val="27"/>
          <w:szCs w:val="27"/>
          <w14:ligatures w14:val="none"/>
        </w:rPr>
      </w:pPr>
      <w:r w:rsidRPr="0053482C">
        <w:rPr>
          <w:rFonts w:ascii="Times New Roman" w:eastAsia="Times New Roman" w:hAnsi="Times New Roman" w:cs="Times New Roman"/>
          <w:b/>
          <w:bCs/>
          <w:kern w:val="0"/>
          <w:sz w:val="27"/>
          <w:szCs w:val="27"/>
          <w14:ligatures w14:val="none"/>
        </w:rPr>
        <w:t>Section 3. Qualifications</w:t>
      </w:r>
    </w:p>
    <w:p w14:paraId="42B5476F" w14:textId="77777777" w:rsidR="0053482C" w:rsidRPr="0053482C" w:rsidRDefault="0053482C" w:rsidP="00871972">
      <w:pPr>
        <w:spacing w:line="240" w:lineRule="auto"/>
        <w:rPr>
          <w:rFonts w:ascii="Times New Roman" w:eastAsia="Times New Roman" w:hAnsi="Times New Roman" w:cs="Times New Roman"/>
          <w:kern w:val="0"/>
          <w14:ligatures w14:val="none"/>
        </w:rPr>
      </w:pPr>
      <w:r w:rsidRPr="0053482C">
        <w:rPr>
          <w:rFonts w:ascii="Times New Roman" w:eastAsia="Times New Roman" w:hAnsi="Times New Roman" w:cs="Times New Roman"/>
          <w:kern w:val="0"/>
          <w14:ligatures w14:val="none"/>
        </w:rPr>
        <w:t>Directors must:</w:t>
      </w:r>
    </w:p>
    <w:p w14:paraId="3F824285" w14:textId="7C305DFB" w:rsidR="0053482C" w:rsidRPr="00CE1E2C" w:rsidRDefault="0053482C" w:rsidP="00871972">
      <w:pPr>
        <w:pStyle w:val="ListParagraph"/>
        <w:numPr>
          <w:ilvl w:val="1"/>
          <w:numId w:val="23"/>
        </w:numPr>
        <w:spacing w:line="240" w:lineRule="auto"/>
        <w:rPr>
          <w:rFonts w:ascii="Times New Roman" w:eastAsia="Times New Roman" w:hAnsi="Times New Roman" w:cs="Times New Roman"/>
          <w:kern w:val="0"/>
          <w14:ligatures w14:val="none"/>
        </w:rPr>
      </w:pPr>
      <w:r w:rsidRPr="00CE1E2C">
        <w:rPr>
          <w:rFonts w:ascii="Times New Roman" w:eastAsia="Times New Roman" w:hAnsi="Times New Roman" w:cs="Times New Roman"/>
          <w:kern w:val="0"/>
          <w14:ligatures w14:val="none"/>
        </w:rPr>
        <w:t>Demonstrate commitment to public health and malaria prevention</w:t>
      </w:r>
    </w:p>
    <w:p w14:paraId="033EAFF4" w14:textId="77777777" w:rsidR="0053482C" w:rsidRPr="0053482C" w:rsidRDefault="0053482C" w:rsidP="00871972">
      <w:pPr>
        <w:pStyle w:val="ListParagraph"/>
        <w:numPr>
          <w:ilvl w:val="1"/>
          <w:numId w:val="23"/>
        </w:numPr>
        <w:spacing w:line="240" w:lineRule="auto"/>
        <w:rPr>
          <w:rFonts w:ascii="Times New Roman" w:eastAsia="Times New Roman" w:hAnsi="Times New Roman" w:cs="Times New Roman"/>
          <w:kern w:val="0"/>
          <w14:ligatures w14:val="none"/>
        </w:rPr>
      </w:pPr>
      <w:r w:rsidRPr="0053482C">
        <w:rPr>
          <w:rFonts w:ascii="Times New Roman" w:eastAsia="Times New Roman" w:hAnsi="Times New Roman" w:cs="Times New Roman"/>
          <w:kern w:val="0"/>
          <w14:ligatures w14:val="none"/>
        </w:rPr>
        <w:t>Possess integrity, leadership, and professional competence</w:t>
      </w:r>
    </w:p>
    <w:p w14:paraId="16F0C9A2" w14:textId="014616F3" w:rsidR="0053482C" w:rsidRPr="0053482C" w:rsidRDefault="0053482C" w:rsidP="00871972">
      <w:pPr>
        <w:pStyle w:val="ListParagraph"/>
        <w:numPr>
          <w:ilvl w:val="1"/>
          <w:numId w:val="23"/>
        </w:numPr>
        <w:spacing w:line="240" w:lineRule="auto"/>
        <w:rPr>
          <w:rFonts w:ascii="Times New Roman" w:eastAsia="Times New Roman" w:hAnsi="Times New Roman" w:cs="Times New Roman"/>
          <w:kern w:val="0"/>
          <w14:ligatures w14:val="none"/>
        </w:rPr>
      </w:pPr>
      <w:r w:rsidRPr="0053482C">
        <w:rPr>
          <w:rFonts w:ascii="Times New Roman" w:eastAsia="Times New Roman" w:hAnsi="Times New Roman" w:cs="Times New Roman"/>
          <w:kern w:val="0"/>
          <w14:ligatures w14:val="none"/>
        </w:rPr>
        <w:t xml:space="preserve">Not </w:t>
      </w:r>
      <w:r w:rsidR="00532B08" w:rsidRPr="0053482C">
        <w:rPr>
          <w:rFonts w:ascii="Times New Roman" w:eastAsia="Times New Roman" w:hAnsi="Times New Roman" w:cs="Times New Roman"/>
          <w:kern w:val="0"/>
          <w14:ligatures w14:val="none"/>
        </w:rPr>
        <w:t>receiving</w:t>
      </w:r>
      <w:r w:rsidRPr="0053482C">
        <w:rPr>
          <w:rFonts w:ascii="Times New Roman" w:eastAsia="Times New Roman" w:hAnsi="Times New Roman" w:cs="Times New Roman"/>
          <w:kern w:val="0"/>
          <w14:ligatures w14:val="none"/>
        </w:rPr>
        <w:t xml:space="preserve"> compensation for Board service (except reimbursement for approved expenses)</w:t>
      </w:r>
    </w:p>
    <w:p w14:paraId="2E7402DA" w14:textId="77777777" w:rsidR="0053482C" w:rsidRPr="0053482C" w:rsidRDefault="0053482C" w:rsidP="00871972">
      <w:pPr>
        <w:spacing w:line="240" w:lineRule="auto"/>
        <w:jc w:val="center"/>
        <w:outlineLvl w:val="1"/>
        <w:rPr>
          <w:rFonts w:ascii="Times New Roman" w:eastAsia="Times New Roman" w:hAnsi="Times New Roman" w:cs="Times New Roman"/>
          <w:b/>
          <w:bCs/>
          <w:kern w:val="0"/>
          <w:sz w:val="27"/>
          <w:szCs w:val="27"/>
          <w14:ligatures w14:val="none"/>
        </w:rPr>
      </w:pPr>
      <w:r w:rsidRPr="0053482C">
        <w:rPr>
          <w:rFonts w:ascii="Times New Roman" w:eastAsia="Times New Roman" w:hAnsi="Times New Roman" w:cs="Times New Roman"/>
          <w:b/>
          <w:bCs/>
          <w:kern w:val="0"/>
          <w:sz w:val="27"/>
          <w:szCs w:val="27"/>
          <w14:ligatures w14:val="none"/>
        </w:rPr>
        <w:t>Section 4. Terms of Office</w:t>
      </w:r>
    </w:p>
    <w:p w14:paraId="339E3C1D" w14:textId="6B6FB0FF" w:rsidR="0053482C" w:rsidRPr="0053482C" w:rsidRDefault="0053482C" w:rsidP="00871972">
      <w:pPr>
        <w:spacing w:line="240" w:lineRule="auto"/>
        <w:rPr>
          <w:rFonts w:ascii="Times New Roman" w:eastAsia="Times New Roman" w:hAnsi="Times New Roman" w:cs="Times New Roman"/>
          <w:kern w:val="0"/>
          <w14:ligatures w14:val="none"/>
        </w:rPr>
      </w:pPr>
      <w:r w:rsidRPr="0053482C">
        <w:rPr>
          <w:rFonts w:ascii="Times New Roman" w:eastAsia="Times New Roman" w:hAnsi="Times New Roman" w:cs="Times New Roman"/>
          <w:kern w:val="0"/>
          <w14:ligatures w14:val="none"/>
        </w:rPr>
        <w:t>Directors serve three</w:t>
      </w:r>
      <w:r w:rsidRPr="0053482C">
        <w:rPr>
          <w:rFonts w:ascii="Times New Roman" w:eastAsia="Times New Roman" w:hAnsi="Times New Roman" w:cs="Times New Roman"/>
          <w:kern w:val="0"/>
          <w14:ligatures w14:val="none"/>
        </w:rPr>
        <w:noBreakHyphen/>
        <w:t>year terms, renewable for up to three consecutive terms. After three consecutive terms, a one</w:t>
      </w:r>
      <w:r w:rsidRPr="0053482C">
        <w:rPr>
          <w:rFonts w:ascii="Times New Roman" w:eastAsia="Times New Roman" w:hAnsi="Times New Roman" w:cs="Times New Roman"/>
          <w:kern w:val="0"/>
          <w14:ligatures w14:val="none"/>
        </w:rPr>
        <w:noBreakHyphen/>
        <w:t xml:space="preserve">year break is required </w:t>
      </w:r>
      <w:r w:rsidR="00532B08" w:rsidRPr="0053482C">
        <w:rPr>
          <w:rFonts w:ascii="Times New Roman" w:eastAsia="Times New Roman" w:hAnsi="Times New Roman" w:cs="Times New Roman"/>
          <w:kern w:val="0"/>
          <w14:ligatures w14:val="none"/>
        </w:rPr>
        <w:t>before reelection</w:t>
      </w:r>
      <w:r w:rsidRPr="0053482C">
        <w:rPr>
          <w:rFonts w:ascii="Times New Roman" w:eastAsia="Times New Roman" w:hAnsi="Times New Roman" w:cs="Times New Roman"/>
          <w:kern w:val="0"/>
          <w14:ligatures w14:val="none"/>
        </w:rPr>
        <w:t>.</w:t>
      </w:r>
    </w:p>
    <w:p w14:paraId="5874F2FC" w14:textId="77777777" w:rsidR="0053482C" w:rsidRPr="0053482C" w:rsidRDefault="0053482C" w:rsidP="00871972">
      <w:pPr>
        <w:spacing w:line="240" w:lineRule="auto"/>
        <w:jc w:val="center"/>
        <w:outlineLvl w:val="1"/>
        <w:rPr>
          <w:rFonts w:ascii="Times New Roman" w:eastAsia="Times New Roman" w:hAnsi="Times New Roman" w:cs="Times New Roman"/>
          <w:b/>
          <w:bCs/>
          <w:kern w:val="0"/>
          <w:sz w:val="27"/>
          <w:szCs w:val="27"/>
          <w14:ligatures w14:val="none"/>
        </w:rPr>
      </w:pPr>
      <w:r w:rsidRPr="0053482C">
        <w:rPr>
          <w:rFonts w:ascii="Times New Roman" w:eastAsia="Times New Roman" w:hAnsi="Times New Roman" w:cs="Times New Roman"/>
          <w:b/>
          <w:bCs/>
          <w:kern w:val="0"/>
          <w:sz w:val="27"/>
          <w:szCs w:val="27"/>
          <w14:ligatures w14:val="none"/>
        </w:rPr>
        <w:t>Section 5. Election of Directors</w:t>
      </w:r>
    </w:p>
    <w:p w14:paraId="199A8E35" w14:textId="1E7B7487" w:rsidR="0053482C" w:rsidRPr="0053482C" w:rsidRDefault="0053482C" w:rsidP="00871972">
      <w:pPr>
        <w:spacing w:line="240" w:lineRule="auto"/>
        <w:rPr>
          <w:rFonts w:ascii="Times New Roman" w:eastAsia="Times New Roman" w:hAnsi="Times New Roman" w:cs="Times New Roman"/>
          <w:kern w:val="0"/>
          <w14:ligatures w14:val="none"/>
        </w:rPr>
      </w:pPr>
      <w:r w:rsidRPr="0053482C">
        <w:rPr>
          <w:rFonts w:ascii="Times New Roman" w:eastAsia="Times New Roman" w:hAnsi="Times New Roman" w:cs="Times New Roman"/>
          <w:kern w:val="0"/>
          <w14:ligatures w14:val="none"/>
        </w:rPr>
        <w:t xml:space="preserve">Directors are elected by majority vote at the annual meeting. The Governance Committee </w:t>
      </w:r>
      <w:r w:rsidR="00532B08">
        <w:rPr>
          <w:rFonts w:ascii="Times New Roman" w:eastAsia="Times New Roman" w:hAnsi="Times New Roman" w:cs="Times New Roman"/>
          <w:kern w:val="0"/>
          <w14:ligatures w14:val="none"/>
        </w:rPr>
        <w:t xml:space="preserve">(if exist) or election committee set up </w:t>
      </w:r>
      <w:r w:rsidRPr="0053482C">
        <w:rPr>
          <w:rFonts w:ascii="Times New Roman" w:eastAsia="Times New Roman" w:hAnsi="Times New Roman" w:cs="Times New Roman"/>
          <w:kern w:val="0"/>
          <w14:ligatures w14:val="none"/>
        </w:rPr>
        <w:t xml:space="preserve">shall present a </w:t>
      </w:r>
      <w:r w:rsidR="00532B08">
        <w:rPr>
          <w:rFonts w:ascii="Times New Roman" w:eastAsia="Times New Roman" w:hAnsi="Times New Roman" w:cs="Times New Roman"/>
          <w:kern w:val="0"/>
          <w14:ligatures w14:val="none"/>
        </w:rPr>
        <w:t xml:space="preserve">list </w:t>
      </w:r>
      <w:r w:rsidRPr="0053482C">
        <w:rPr>
          <w:rFonts w:ascii="Times New Roman" w:eastAsia="Times New Roman" w:hAnsi="Times New Roman" w:cs="Times New Roman"/>
          <w:kern w:val="0"/>
          <w14:ligatures w14:val="none"/>
        </w:rPr>
        <w:t>of nominees.</w:t>
      </w:r>
    </w:p>
    <w:p w14:paraId="594E46DE" w14:textId="77777777" w:rsidR="0053482C" w:rsidRPr="0053482C" w:rsidRDefault="0053482C" w:rsidP="00871972">
      <w:pPr>
        <w:spacing w:line="240" w:lineRule="auto"/>
        <w:jc w:val="center"/>
        <w:outlineLvl w:val="1"/>
        <w:rPr>
          <w:rFonts w:ascii="Times New Roman" w:eastAsia="Times New Roman" w:hAnsi="Times New Roman" w:cs="Times New Roman"/>
          <w:b/>
          <w:bCs/>
          <w:kern w:val="0"/>
          <w:sz w:val="27"/>
          <w:szCs w:val="27"/>
          <w14:ligatures w14:val="none"/>
        </w:rPr>
      </w:pPr>
      <w:r w:rsidRPr="0053482C">
        <w:rPr>
          <w:rFonts w:ascii="Times New Roman" w:eastAsia="Times New Roman" w:hAnsi="Times New Roman" w:cs="Times New Roman"/>
          <w:b/>
          <w:bCs/>
          <w:kern w:val="0"/>
          <w:sz w:val="27"/>
          <w:szCs w:val="27"/>
          <w14:ligatures w14:val="none"/>
        </w:rPr>
        <w:t>Section 6. Duties of Directors</w:t>
      </w:r>
    </w:p>
    <w:p w14:paraId="2B0194A8" w14:textId="77777777" w:rsidR="0053482C" w:rsidRPr="0053482C" w:rsidRDefault="0053482C" w:rsidP="00871972">
      <w:pPr>
        <w:spacing w:line="240" w:lineRule="auto"/>
        <w:rPr>
          <w:rFonts w:ascii="Times New Roman" w:eastAsia="Times New Roman" w:hAnsi="Times New Roman" w:cs="Times New Roman"/>
          <w:kern w:val="0"/>
          <w14:ligatures w14:val="none"/>
        </w:rPr>
      </w:pPr>
      <w:r w:rsidRPr="0053482C">
        <w:rPr>
          <w:rFonts w:ascii="Times New Roman" w:eastAsia="Times New Roman" w:hAnsi="Times New Roman" w:cs="Times New Roman"/>
          <w:kern w:val="0"/>
          <w14:ligatures w14:val="none"/>
        </w:rPr>
        <w:t>Directors shall:</w:t>
      </w:r>
    </w:p>
    <w:p w14:paraId="0B816E48" w14:textId="77777777" w:rsidR="0053482C" w:rsidRDefault="0053482C" w:rsidP="00871972">
      <w:pPr>
        <w:pStyle w:val="ListParagraph"/>
        <w:numPr>
          <w:ilvl w:val="1"/>
          <w:numId w:val="17"/>
        </w:numPr>
        <w:spacing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 </w:t>
      </w:r>
      <w:r w:rsidRPr="0053482C">
        <w:rPr>
          <w:rFonts w:ascii="Times New Roman" w:eastAsia="Times New Roman" w:hAnsi="Times New Roman" w:cs="Times New Roman"/>
          <w:kern w:val="0"/>
          <w14:ligatures w14:val="none"/>
        </w:rPr>
        <w:t>Attend meetings regularly</w:t>
      </w:r>
    </w:p>
    <w:p w14:paraId="75023A19" w14:textId="7F7084F0" w:rsidR="0053482C" w:rsidRPr="0053482C" w:rsidRDefault="0053482C" w:rsidP="00871972">
      <w:pPr>
        <w:pStyle w:val="ListParagraph"/>
        <w:numPr>
          <w:ilvl w:val="1"/>
          <w:numId w:val="17"/>
        </w:numPr>
        <w:spacing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 </w:t>
      </w:r>
      <w:r w:rsidRPr="0053482C">
        <w:rPr>
          <w:rFonts w:ascii="Times New Roman" w:eastAsia="Times New Roman" w:hAnsi="Times New Roman" w:cs="Times New Roman"/>
          <w:kern w:val="0"/>
          <w14:ligatures w14:val="none"/>
        </w:rPr>
        <w:t>Approve budgets and financial reports</w:t>
      </w:r>
    </w:p>
    <w:p w14:paraId="717BC84A" w14:textId="0132124C" w:rsidR="0053482C" w:rsidRPr="0053482C" w:rsidRDefault="00532B08" w:rsidP="00871972">
      <w:pPr>
        <w:pStyle w:val="ListParagraph"/>
        <w:numPr>
          <w:ilvl w:val="1"/>
          <w:numId w:val="17"/>
        </w:numPr>
        <w:spacing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 </w:t>
      </w:r>
      <w:r w:rsidR="0053482C" w:rsidRPr="0053482C">
        <w:rPr>
          <w:rFonts w:ascii="Times New Roman" w:eastAsia="Times New Roman" w:hAnsi="Times New Roman" w:cs="Times New Roman"/>
          <w:kern w:val="0"/>
          <w14:ligatures w14:val="none"/>
        </w:rPr>
        <w:t>Oversee programs and evaluate organizational performance</w:t>
      </w:r>
    </w:p>
    <w:p w14:paraId="34BFBEC9" w14:textId="78F4AA60" w:rsidR="0053482C" w:rsidRPr="0053482C" w:rsidRDefault="00532B08" w:rsidP="00871972">
      <w:pPr>
        <w:pStyle w:val="ListParagraph"/>
        <w:numPr>
          <w:ilvl w:val="1"/>
          <w:numId w:val="17"/>
        </w:numPr>
        <w:spacing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 </w:t>
      </w:r>
      <w:r w:rsidR="0053482C" w:rsidRPr="0053482C">
        <w:rPr>
          <w:rFonts w:ascii="Times New Roman" w:eastAsia="Times New Roman" w:hAnsi="Times New Roman" w:cs="Times New Roman"/>
          <w:kern w:val="0"/>
          <w14:ligatures w14:val="none"/>
        </w:rPr>
        <w:t>Ensure compliance with legal and ethical standards</w:t>
      </w:r>
    </w:p>
    <w:p w14:paraId="3B070142" w14:textId="5D390AA1" w:rsidR="0053482C" w:rsidRPr="0053482C" w:rsidRDefault="00532B08" w:rsidP="00871972">
      <w:pPr>
        <w:pStyle w:val="ListParagraph"/>
        <w:numPr>
          <w:ilvl w:val="1"/>
          <w:numId w:val="17"/>
        </w:numPr>
        <w:spacing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 </w:t>
      </w:r>
      <w:r w:rsidR="0053482C" w:rsidRPr="0053482C">
        <w:rPr>
          <w:rFonts w:ascii="Times New Roman" w:eastAsia="Times New Roman" w:hAnsi="Times New Roman" w:cs="Times New Roman"/>
          <w:kern w:val="0"/>
          <w14:ligatures w14:val="none"/>
        </w:rPr>
        <w:t>Support fundraising and community engagement</w:t>
      </w:r>
    </w:p>
    <w:p w14:paraId="623E3679" w14:textId="77777777" w:rsidR="00871972" w:rsidRPr="00871972" w:rsidRDefault="00871972" w:rsidP="00871972">
      <w:pPr>
        <w:spacing w:line="240" w:lineRule="auto"/>
        <w:rPr>
          <w:rFonts w:ascii="Times New Roman" w:eastAsia="Times New Roman" w:hAnsi="Times New Roman" w:cs="Times New Roman"/>
          <w:kern w:val="0"/>
          <w14:ligatures w14:val="none"/>
        </w:rPr>
      </w:pPr>
    </w:p>
    <w:p w14:paraId="3978B0AC" w14:textId="7E9EB613" w:rsidR="0053482C" w:rsidRPr="0053482C" w:rsidRDefault="0053482C" w:rsidP="00871972">
      <w:pPr>
        <w:spacing w:line="240" w:lineRule="auto"/>
        <w:jc w:val="center"/>
        <w:outlineLvl w:val="1"/>
        <w:rPr>
          <w:rFonts w:ascii="Times New Roman" w:eastAsia="Times New Roman" w:hAnsi="Times New Roman" w:cs="Times New Roman"/>
          <w:b/>
          <w:bCs/>
          <w:kern w:val="0"/>
          <w:sz w:val="27"/>
          <w:szCs w:val="27"/>
          <w14:ligatures w14:val="none"/>
        </w:rPr>
      </w:pPr>
      <w:r w:rsidRPr="0053482C">
        <w:rPr>
          <w:rFonts w:ascii="Times New Roman" w:eastAsia="Times New Roman" w:hAnsi="Times New Roman" w:cs="Times New Roman"/>
          <w:b/>
          <w:bCs/>
          <w:kern w:val="0"/>
          <w:sz w:val="27"/>
          <w:szCs w:val="27"/>
          <w14:ligatures w14:val="none"/>
        </w:rPr>
        <w:t xml:space="preserve">Section </w:t>
      </w:r>
      <w:r w:rsidR="00F42EE4">
        <w:rPr>
          <w:rFonts w:ascii="Times New Roman" w:eastAsia="Times New Roman" w:hAnsi="Times New Roman" w:cs="Times New Roman"/>
          <w:b/>
          <w:bCs/>
          <w:kern w:val="0"/>
          <w:sz w:val="27"/>
          <w:szCs w:val="27"/>
          <w14:ligatures w14:val="none"/>
        </w:rPr>
        <w:t>7</w:t>
      </w:r>
      <w:r w:rsidRPr="0053482C">
        <w:rPr>
          <w:rFonts w:ascii="Times New Roman" w:eastAsia="Times New Roman" w:hAnsi="Times New Roman" w:cs="Times New Roman"/>
          <w:b/>
          <w:bCs/>
          <w:kern w:val="0"/>
          <w:sz w:val="27"/>
          <w:szCs w:val="27"/>
          <w14:ligatures w14:val="none"/>
        </w:rPr>
        <w:t>. Resignation and Removal</w:t>
      </w:r>
    </w:p>
    <w:p w14:paraId="661E96FD" w14:textId="77777777" w:rsidR="0053482C" w:rsidRPr="0053482C" w:rsidRDefault="0053482C" w:rsidP="00871972">
      <w:pPr>
        <w:spacing w:line="240" w:lineRule="auto"/>
        <w:rPr>
          <w:rFonts w:ascii="Times New Roman" w:eastAsia="Times New Roman" w:hAnsi="Times New Roman" w:cs="Times New Roman"/>
          <w:kern w:val="0"/>
          <w14:ligatures w14:val="none"/>
        </w:rPr>
      </w:pPr>
      <w:r w:rsidRPr="0053482C">
        <w:rPr>
          <w:rFonts w:ascii="Times New Roman" w:eastAsia="Times New Roman" w:hAnsi="Times New Roman" w:cs="Times New Roman"/>
          <w:kern w:val="0"/>
          <w14:ligatures w14:val="none"/>
        </w:rPr>
        <w:t>A director may resign by written notice. A director may be removed by two</w:t>
      </w:r>
      <w:r w:rsidRPr="0053482C">
        <w:rPr>
          <w:rFonts w:ascii="Times New Roman" w:eastAsia="Times New Roman" w:hAnsi="Times New Roman" w:cs="Times New Roman"/>
          <w:kern w:val="0"/>
          <w14:ligatures w14:val="none"/>
        </w:rPr>
        <w:noBreakHyphen/>
        <w:t>thirds (2/3) vote of the Board for:</w:t>
      </w:r>
    </w:p>
    <w:p w14:paraId="7CE20DE0" w14:textId="2248990A" w:rsidR="00CE1E2C" w:rsidRDefault="0053482C" w:rsidP="00F42EE4">
      <w:pPr>
        <w:pStyle w:val="ListParagraph"/>
        <w:numPr>
          <w:ilvl w:val="1"/>
          <w:numId w:val="31"/>
        </w:numPr>
        <w:spacing w:line="240" w:lineRule="auto"/>
        <w:rPr>
          <w:rFonts w:ascii="Times New Roman" w:eastAsia="Times New Roman" w:hAnsi="Times New Roman" w:cs="Times New Roman"/>
          <w:kern w:val="0"/>
          <w14:ligatures w14:val="none"/>
        </w:rPr>
      </w:pPr>
      <w:r w:rsidRPr="00CE1E2C">
        <w:rPr>
          <w:rFonts w:ascii="Times New Roman" w:eastAsia="Times New Roman" w:hAnsi="Times New Roman" w:cs="Times New Roman"/>
          <w:kern w:val="0"/>
          <w14:ligatures w14:val="none"/>
        </w:rPr>
        <w:t>Misconduct</w:t>
      </w:r>
    </w:p>
    <w:p w14:paraId="37C8F550" w14:textId="45C6F642" w:rsidR="0053482C" w:rsidRPr="00CE1E2C" w:rsidRDefault="0053482C" w:rsidP="00F42EE4">
      <w:pPr>
        <w:pStyle w:val="ListParagraph"/>
        <w:numPr>
          <w:ilvl w:val="1"/>
          <w:numId w:val="31"/>
        </w:numPr>
        <w:spacing w:line="240" w:lineRule="auto"/>
        <w:rPr>
          <w:rFonts w:ascii="Times New Roman" w:eastAsia="Times New Roman" w:hAnsi="Times New Roman" w:cs="Times New Roman"/>
          <w:kern w:val="0"/>
          <w14:ligatures w14:val="none"/>
        </w:rPr>
      </w:pPr>
      <w:r w:rsidRPr="00CE1E2C">
        <w:rPr>
          <w:rFonts w:ascii="Times New Roman" w:eastAsia="Times New Roman" w:hAnsi="Times New Roman" w:cs="Times New Roman"/>
          <w:kern w:val="0"/>
          <w14:ligatures w14:val="none"/>
        </w:rPr>
        <w:t>Conflict of interest violations</w:t>
      </w:r>
    </w:p>
    <w:p w14:paraId="3377C745" w14:textId="77777777" w:rsidR="0053482C" w:rsidRPr="0053482C" w:rsidRDefault="0053482C" w:rsidP="00F42EE4">
      <w:pPr>
        <w:pStyle w:val="ListParagraph"/>
        <w:numPr>
          <w:ilvl w:val="1"/>
          <w:numId w:val="31"/>
        </w:numPr>
        <w:spacing w:line="240" w:lineRule="auto"/>
        <w:rPr>
          <w:rFonts w:ascii="Times New Roman" w:eastAsia="Times New Roman" w:hAnsi="Times New Roman" w:cs="Times New Roman"/>
          <w:kern w:val="0"/>
          <w14:ligatures w14:val="none"/>
        </w:rPr>
      </w:pPr>
      <w:r w:rsidRPr="0053482C">
        <w:rPr>
          <w:rFonts w:ascii="Times New Roman" w:eastAsia="Times New Roman" w:hAnsi="Times New Roman" w:cs="Times New Roman"/>
          <w:kern w:val="0"/>
          <w14:ligatures w14:val="none"/>
        </w:rPr>
        <w:t>Failure to perform duties</w:t>
      </w:r>
    </w:p>
    <w:p w14:paraId="1524674E" w14:textId="77777777" w:rsidR="0053482C" w:rsidRPr="0053482C" w:rsidRDefault="0053482C" w:rsidP="00F42EE4">
      <w:pPr>
        <w:pStyle w:val="ListParagraph"/>
        <w:numPr>
          <w:ilvl w:val="1"/>
          <w:numId w:val="31"/>
        </w:numPr>
        <w:spacing w:line="240" w:lineRule="auto"/>
        <w:rPr>
          <w:rFonts w:ascii="Times New Roman" w:eastAsia="Times New Roman" w:hAnsi="Times New Roman" w:cs="Times New Roman"/>
          <w:kern w:val="0"/>
          <w14:ligatures w14:val="none"/>
        </w:rPr>
      </w:pPr>
      <w:r w:rsidRPr="0053482C">
        <w:rPr>
          <w:rFonts w:ascii="Times New Roman" w:eastAsia="Times New Roman" w:hAnsi="Times New Roman" w:cs="Times New Roman"/>
          <w:kern w:val="0"/>
          <w14:ligatures w14:val="none"/>
        </w:rPr>
        <w:t>Absence from three consecutive meetings without cause</w:t>
      </w:r>
    </w:p>
    <w:p w14:paraId="309BC885" w14:textId="196C7095" w:rsidR="0053482C" w:rsidRPr="0053482C" w:rsidRDefault="0053482C" w:rsidP="00871972">
      <w:pPr>
        <w:spacing w:line="240" w:lineRule="auto"/>
        <w:jc w:val="center"/>
        <w:outlineLvl w:val="1"/>
        <w:rPr>
          <w:rFonts w:ascii="Times New Roman" w:eastAsia="Times New Roman" w:hAnsi="Times New Roman" w:cs="Times New Roman"/>
          <w:b/>
          <w:bCs/>
          <w:kern w:val="0"/>
          <w:sz w:val="27"/>
          <w:szCs w:val="27"/>
          <w14:ligatures w14:val="none"/>
        </w:rPr>
      </w:pPr>
      <w:r w:rsidRPr="0053482C">
        <w:rPr>
          <w:rFonts w:ascii="Times New Roman" w:eastAsia="Times New Roman" w:hAnsi="Times New Roman" w:cs="Times New Roman"/>
          <w:b/>
          <w:bCs/>
          <w:kern w:val="0"/>
          <w:sz w:val="27"/>
          <w:szCs w:val="27"/>
          <w14:ligatures w14:val="none"/>
        </w:rPr>
        <w:lastRenderedPageBreak/>
        <w:t xml:space="preserve">Section </w:t>
      </w:r>
      <w:r w:rsidR="00F42EE4">
        <w:rPr>
          <w:rFonts w:ascii="Times New Roman" w:eastAsia="Times New Roman" w:hAnsi="Times New Roman" w:cs="Times New Roman"/>
          <w:b/>
          <w:bCs/>
          <w:kern w:val="0"/>
          <w:sz w:val="27"/>
          <w:szCs w:val="27"/>
          <w14:ligatures w14:val="none"/>
        </w:rPr>
        <w:t>8</w:t>
      </w:r>
      <w:r w:rsidRPr="0053482C">
        <w:rPr>
          <w:rFonts w:ascii="Times New Roman" w:eastAsia="Times New Roman" w:hAnsi="Times New Roman" w:cs="Times New Roman"/>
          <w:b/>
          <w:bCs/>
          <w:kern w:val="0"/>
          <w:sz w:val="27"/>
          <w:szCs w:val="27"/>
          <w14:ligatures w14:val="none"/>
        </w:rPr>
        <w:t>. Vacancies</w:t>
      </w:r>
    </w:p>
    <w:p w14:paraId="63685E19" w14:textId="6B475E5F" w:rsidR="0053482C" w:rsidRDefault="0053482C" w:rsidP="00871972">
      <w:pPr>
        <w:spacing w:line="240" w:lineRule="auto"/>
        <w:rPr>
          <w:rFonts w:ascii="Times New Roman" w:eastAsia="Times New Roman" w:hAnsi="Times New Roman" w:cs="Times New Roman"/>
          <w:kern w:val="0"/>
          <w14:ligatures w14:val="none"/>
        </w:rPr>
      </w:pPr>
      <w:r w:rsidRPr="0053482C">
        <w:rPr>
          <w:rFonts w:ascii="Times New Roman" w:eastAsia="Times New Roman" w:hAnsi="Times New Roman" w:cs="Times New Roman"/>
          <w:kern w:val="0"/>
          <w14:ligatures w14:val="none"/>
        </w:rPr>
        <w:t>Vacancies may be filled by majority vote of the remaining directors. Appointees serve the remainder of the term.</w:t>
      </w:r>
    </w:p>
    <w:p w14:paraId="0C6C77EB" w14:textId="77777777" w:rsidR="00871972" w:rsidRPr="0053482C" w:rsidRDefault="00871972" w:rsidP="00871972">
      <w:pPr>
        <w:spacing w:line="240" w:lineRule="auto"/>
        <w:rPr>
          <w:rFonts w:ascii="Times New Roman" w:eastAsia="Times New Roman" w:hAnsi="Times New Roman" w:cs="Times New Roman"/>
          <w:kern w:val="0"/>
          <w14:ligatures w14:val="none"/>
        </w:rPr>
      </w:pPr>
    </w:p>
    <w:p w14:paraId="35EEBF5F" w14:textId="77777777" w:rsidR="0053482C" w:rsidRPr="0053482C" w:rsidRDefault="0053482C" w:rsidP="00871972">
      <w:pPr>
        <w:spacing w:line="240" w:lineRule="auto"/>
        <w:jc w:val="center"/>
        <w:outlineLvl w:val="1"/>
        <w:rPr>
          <w:rFonts w:ascii="Times New Roman" w:eastAsia="Times New Roman" w:hAnsi="Times New Roman" w:cs="Times New Roman"/>
          <w:b/>
          <w:bCs/>
          <w:kern w:val="0"/>
          <w:sz w:val="36"/>
          <w:szCs w:val="36"/>
          <w14:ligatures w14:val="none"/>
        </w:rPr>
      </w:pPr>
      <w:r w:rsidRPr="0053482C">
        <w:rPr>
          <w:rFonts w:ascii="Times New Roman" w:eastAsia="Times New Roman" w:hAnsi="Times New Roman" w:cs="Times New Roman"/>
          <w:b/>
          <w:bCs/>
          <w:kern w:val="0"/>
          <w:sz w:val="36"/>
          <w:szCs w:val="36"/>
          <w14:ligatures w14:val="none"/>
        </w:rPr>
        <w:t>Article III — Meetings of the Board</w:t>
      </w:r>
    </w:p>
    <w:p w14:paraId="233074A2" w14:textId="77777777" w:rsidR="0053482C" w:rsidRPr="0053482C" w:rsidRDefault="0053482C" w:rsidP="00871972">
      <w:pPr>
        <w:spacing w:line="240" w:lineRule="auto"/>
        <w:jc w:val="center"/>
        <w:outlineLvl w:val="1"/>
        <w:rPr>
          <w:rFonts w:ascii="Times New Roman" w:eastAsia="Times New Roman" w:hAnsi="Times New Roman" w:cs="Times New Roman"/>
          <w:b/>
          <w:bCs/>
          <w:kern w:val="0"/>
          <w:sz w:val="27"/>
          <w:szCs w:val="27"/>
          <w14:ligatures w14:val="none"/>
        </w:rPr>
      </w:pPr>
      <w:r w:rsidRPr="0053482C">
        <w:rPr>
          <w:rFonts w:ascii="Times New Roman" w:eastAsia="Times New Roman" w:hAnsi="Times New Roman" w:cs="Times New Roman"/>
          <w:b/>
          <w:bCs/>
          <w:kern w:val="0"/>
          <w:sz w:val="27"/>
          <w:szCs w:val="27"/>
          <w14:ligatures w14:val="none"/>
        </w:rPr>
        <w:t>Section 1. Regular Meetings</w:t>
      </w:r>
    </w:p>
    <w:p w14:paraId="14F72B85" w14:textId="79EDF56F" w:rsidR="0053482C" w:rsidRPr="0053482C" w:rsidRDefault="0053482C" w:rsidP="00871972">
      <w:pPr>
        <w:spacing w:line="240" w:lineRule="auto"/>
        <w:rPr>
          <w:rFonts w:ascii="Times New Roman" w:eastAsia="Times New Roman" w:hAnsi="Times New Roman" w:cs="Times New Roman"/>
          <w:kern w:val="0"/>
          <w14:ligatures w14:val="none"/>
        </w:rPr>
      </w:pPr>
      <w:r w:rsidRPr="0053482C">
        <w:rPr>
          <w:rFonts w:ascii="Times New Roman" w:eastAsia="Times New Roman" w:hAnsi="Times New Roman" w:cs="Times New Roman"/>
          <w:kern w:val="0"/>
          <w14:ligatures w14:val="none"/>
        </w:rPr>
        <w:t xml:space="preserve">The Board shall meet </w:t>
      </w:r>
      <w:r w:rsidR="00F42EE4">
        <w:rPr>
          <w:rFonts w:ascii="Times New Roman" w:eastAsia="Times New Roman" w:hAnsi="Times New Roman" w:cs="Times New Roman"/>
          <w:kern w:val="0"/>
          <w14:ligatures w14:val="none"/>
        </w:rPr>
        <w:t>bi-</w:t>
      </w:r>
      <w:r w:rsidR="00F42EE4" w:rsidRPr="00F42EE4">
        <w:rPr>
          <w:rFonts w:ascii="Times New Roman" w:eastAsia="Times New Roman" w:hAnsi="Times New Roman" w:cs="Times New Roman"/>
          <w:kern w:val="0"/>
          <w14:ligatures w14:val="none"/>
        </w:rPr>
        <w:t>month</w:t>
      </w:r>
      <w:r w:rsidRPr="0053482C">
        <w:rPr>
          <w:rFonts w:ascii="Times New Roman" w:eastAsia="Times New Roman" w:hAnsi="Times New Roman" w:cs="Times New Roman"/>
          <w:kern w:val="0"/>
          <w14:ligatures w14:val="none"/>
        </w:rPr>
        <w:t>ly, or more frequently as needed.</w:t>
      </w:r>
    </w:p>
    <w:p w14:paraId="694D376D" w14:textId="77777777" w:rsidR="0053482C" w:rsidRPr="0053482C" w:rsidRDefault="0053482C" w:rsidP="00871972">
      <w:pPr>
        <w:spacing w:line="240" w:lineRule="auto"/>
        <w:jc w:val="center"/>
        <w:outlineLvl w:val="1"/>
        <w:rPr>
          <w:rFonts w:ascii="Times New Roman" w:eastAsia="Times New Roman" w:hAnsi="Times New Roman" w:cs="Times New Roman"/>
          <w:b/>
          <w:bCs/>
          <w:kern w:val="0"/>
          <w:sz w:val="27"/>
          <w:szCs w:val="27"/>
          <w14:ligatures w14:val="none"/>
        </w:rPr>
      </w:pPr>
      <w:r w:rsidRPr="0053482C">
        <w:rPr>
          <w:rFonts w:ascii="Times New Roman" w:eastAsia="Times New Roman" w:hAnsi="Times New Roman" w:cs="Times New Roman"/>
          <w:b/>
          <w:bCs/>
          <w:kern w:val="0"/>
          <w:sz w:val="27"/>
          <w:szCs w:val="27"/>
          <w14:ligatures w14:val="none"/>
        </w:rPr>
        <w:t>Section 2. Annual Meeting</w:t>
      </w:r>
    </w:p>
    <w:p w14:paraId="52542D95" w14:textId="77777777" w:rsidR="0053482C" w:rsidRPr="0053482C" w:rsidRDefault="0053482C" w:rsidP="00871972">
      <w:pPr>
        <w:spacing w:line="240" w:lineRule="auto"/>
        <w:rPr>
          <w:rFonts w:ascii="Times New Roman" w:eastAsia="Times New Roman" w:hAnsi="Times New Roman" w:cs="Times New Roman"/>
          <w:kern w:val="0"/>
          <w14:ligatures w14:val="none"/>
        </w:rPr>
      </w:pPr>
      <w:r w:rsidRPr="0053482C">
        <w:rPr>
          <w:rFonts w:ascii="Times New Roman" w:eastAsia="Times New Roman" w:hAnsi="Times New Roman" w:cs="Times New Roman"/>
          <w:kern w:val="0"/>
          <w14:ligatures w14:val="none"/>
        </w:rPr>
        <w:t>The annual meeting shall include:</w:t>
      </w:r>
    </w:p>
    <w:p w14:paraId="026596EF" w14:textId="057950E9" w:rsidR="0053482C" w:rsidRPr="00CE1E2C" w:rsidRDefault="0053482C" w:rsidP="00871972">
      <w:pPr>
        <w:pStyle w:val="ListParagraph"/>
        <w:numPr>
          <w:ilvl w:val="1"/>
          <w:numId w:val="20"/>
        </w:numPr>
        <w:spacing w:line="240" w:lineRule="auto"/>
        <w:rPr>
          <w:rFonts w:ascii="Times New Roman" w:eastAsia="Times New Roman" w:hAnsi="Times New Roman" w:cs="Times New Roman"/>
          <w:kern w:val="0"/>
          <w14:ligatures w14:val="none"/>
        </w:rPr>
      </w:pPr>
      <w:r w:rsidRPr="00CE1E2C">
        <w:rPr>
          <w:rFonts w:ascii="Times New Roman" w:eastAsia="Times New Roman" w:hAnsi="Times New Roman" w:cs="Times New Roman"/>
          <w:kern w:val="0"/>
          <w14:ligatures w14:val="none"/>
        </w:rPr>
        <w:t>Election of directors</w:t>
      </w:r>
    </w:p>
    <w:p w14:paraId="77CEB84E" w14:textId="77777777" w:rsidR="0053482C" w:rsidRPr="0053482C" w:rsidRDefault="0053482C" w:rsidP="00871972">
      <w:pPr>
        <w:pStyle w:val="ListParagraph"/>
        <w:numPr>
          <w:ilvl w:val="1"/>
          <w:numId w:val="20"/>
        </w:numPr>
        <w:spacing w:line="240" w:lineRule="auto"/>
        <w:rPr>
          <w:rFonts w:ascii="Times New Roman" w:eastAsia="Times New Roman" w:hAnsi="Times New Roman" w:cs="Times New Roman"/>
          <w:kern w:val="0"/>
          <w14:ligatures w14:val="none"/>
        </w:rPr>
      </w:pPr>
      <w:r w:rsidRPr="0053482C">
        <w:rPr>
          <w:rFonts w:ascii="Times New Roman" w:eastAsia="Times New Roman" w:hAnsi="Times New Roman" w:cs="Times New Roman"/>
          <w:kern w:val="0"/>
          <w14:ligatures w14:val="none"/>
        </w:rPr>
        <w:t>Review of annual reports</w:t>
      </w:r>
    </w:p>
    <w:p w14:paraId="508170A3" w14:textId="77777777" w:rsidR="0053482C" w:rsidRPr="0053482C" w:rsidRDefault="0053482C" w:rsidP="00871972">
      <w:pPr>
        <w:pStyle w:val="ListParagraph"/>
        <w:numPr>
          <w:ilvl w:val="1"/>
          <w:numId w:val="20"/>
        </w:numPr>
        <w:spacing w:line="240" w:lineRule="auto"/>
        <w:rPr>
          <w:rFonts w:ascii="Times New Roman" w:eastAsia="Times New Roman" w:hAnsi="Times New Roman" w:cs="Times New Roman"/>
          <w:kern w:val="0"/>
          <w14:ligatures w14:val="none"/>
        </w:rPr>
      </w:pPr>
      <w:r w:rsidRPr="0053482C">
        <w:rPr>
          <w:rFonts w:ascii="Times New Roman" w:eastAsia="Times New Roman" w:hAnsi="Times New Roman" w:cs="Times New Roman"/>
          <w:kern w:val="0"/>
          <w14:ligatures w14:val="none"/>
        </w:rPr>
        <w:t>Strategic planning</w:t>
      </w:r>
    </w:p>
    <w:p w14:paraId="10CAF110" w14:textId="77777777" w:rsidR="0053482C" w:rsidRPr="0053482C" w:rsidRDefault="0053482C" w:rsidP="00871972">
      <w:pPr>
        <w:spacing w:line="240" w:lineRule="auto"/>
        <w:jc w:val="center"/>
        <w:outlineLvl w:val="1"/>
        <w:rPr>
          <w:rFonts w:ascii="Times New Roman" w:eastAsia="Times New Roman" w:hAnsi="Times New Roman" w:cs="Times New Roman"/>
          <w:b/>
          <w:bCs/>
          <w:kern w:val="0"/>
          <w:sz w:val="27"/>
          <w:szCs w:val="27"/>
          <w14:ligatures w14:val="none"/>
        </w:rPr>
      </w:pPr>
      <w:r w:rsidRPr="0053482C">
        <w:rPr>
          <w:rFonts w:ascii="Times New Roman" w:eastAsia="Times New Roman" w:hAnsi="Times New Roman" w:cs="Times New Roman"/>
          <w:b/>
          <w:bCs/>
          <w:kern w:val="0"/>
          <w:sz w:val="27"/>
          <w:szCs w:val="27"/>
          <w14:ligatures w14:val="none"/>
        </w:rPr>
        <w:t>Section 3. Special Meetings</w:t>
      </w:r>
    </w:p>
    <w:p w14:paraId="548EB01A" w14:textId="77777777" w:rsidR="0053482C" w:rsidRPr="0053482C" w:rsidRDefault="0053482C" w:rsidP="00871972">
      <w:pPr>
        <w:spacing w:line="240" w:lineRule="auto"/>
        <w:rPr>
          <w:rFonts w:ascii="Times New Roman" w:eastAsia="Times New Roman" w:hAnsi="Times New Roman" w:cs="Times New Roman"/>
          <w:kern w:val="0"/>
          <w14:ligatures w14:val="none"/>
        </w:rPr>
      </w:pPr>
      <w:r w:rsidRPr="0053482C">
        <w:rPr>
          <w:rFonts w:ascii="Times New Roman" w:eastAsia="Times New Roman" w:hAnsi="Times New Roman" w:cs="Times New Roman"/>
          <w:kern w:val="0"/>
          <w14:ligatures w14:val="none"/>
        </w:rPr>
        <w:t>Special meetings may be called by:</w:t>
      </w:r>
    </w:p>
    <w:p w14:paraId="0106C59E" w14:textId="52407DCF" w:rsidR="0053482C" w:rsidRPr="00CE1E2C" w:rsidRDefault="0053482C" w:rsidP="00871972">
      <w:pPr>
        <w:pStyle w:val="ListParagraph"/>
        <w:numPr>
          <w:ilvl w:val="1"/>
          <w:numId w:val="21"/>
        </w:numPr>
        <w:spacing w:line="240" w:lineRule="auto"/>
        <w:rPr>
          <w:rFonts w:ascii="Times New Roman" w:eastAsia="Times New Roman" w:hAnsi="Times New Roman" w:cs="Times New Roman"/>
          <w:kern w:val="0"/>
          <w14:ligatures w14:val="none"/>
        </w:rPr>
      </w:pPr>
      <w:r w:rsidRPr="00CE1E2C">
        <w:rPr>
          <w:rFonts w:ascii="Times New Roman" w:eastAsia="Times New Roman" w:hAnsi="Times New Roman" w:cs="Times New Roman"/>
          <w:kern w:val="0"/>
          <w14:ligatures w14:val="none"/>
        </w:rPr>
        <w:t>The Chairperson</w:t>
      </w:r>
    </w:p>
    <w:p w14:paraId="7BD7EEA6" w14:textId="367FC626" w:rsidR="0053482C" w:rsidRPr="0053482C" w:rsidRDefault="0053482C" w:rsidP="00871972">
      <w:pPr>
        <w:pStyle w:val="ListParagraph"/>
        <w:numPr>
          <w:ilvl w:val="1"/>
          <w:numId w:val="21"/>
        </w:numPr>
        <w:spacing w:line="240" w:lineRule="auto"/>
        <w:rPr>
          <w:rFonts w:ascii="Times New Roman" w:eastAsia="Times New Roman" w:hAnsi="Times New Roman" w:cs="Times New Roman"/>
          <w:kern w:val="0"/>
          <w14:ligatures w14:val="none"/>
        </w:rPr>
      </w:pPr>
      <w:r w:rsidRPr="0053482C">
        <w:rPr>
          <w:rFonts w:ascii="Times New Roman" w:eastAsia="Times New Roman" w:hAnsi="Times New Roman" w:cs="Times New Roman"/>
          <w:kern w:val="0"/>
          <w14:ligatures w14:val="none"/>
        </w:rPr>
        <w:t xml:space="preserve">The </w:t>
      </w:r>
      <w:r w:rsidR="00F42EE4">
        <w:rPr>
          <w:rFonts w:ascii="Times New Roman" w:eastAsia="Times New Roman" w:hAnsi="Times New Roman" w:cs="Times New Roman"/>
          <w:kern w:val="0"/>
          <w14:ligatures w14:val="none"/>
        </w:rPr>
        <w:t>President</w:t>
      </w:r>
    </w:p>
    <w:p w14:paraId="25EB559C" w14:textId="77777777" w:rsidR="0053482C" w:rsidRPr="0053482C" w:rsidRDefault="0053482C" w:rsidP="00871972">
      <w:pPr>
        <w:pStyle w:val="ListParagraph"/>
        <w:numPr>
          <w:ilvl w:val="1"/>
          <w:numId w:val="21"/>
        </w:numPr>
        <w:spacing w:line="240" w:lineRule="auto"/>
        <w:rPr>
          <w:rFonts w:ascii="Times New Roman" w:eastAsia="Times New Roman" w:hAnsi="Times New Roman" w:cs="Times New Roman"/>
          <w:kern w:val="0"/>
          <w14:ligatures w14:val="none"/>
        </w:rPr>
      </w:pPr>
      <w:r w:rsidRPr="0053482C">
        <w:rPr>
          <w:rFonts w:ascii="Times New Roman" w:eastAsia="Times New Roman" w:hAnsi="Times New Roman" w:cs="Times New Roman"/>
          <w:kern w:val="0"/>
          <w14:ligatures w14:val="none"/>
        </w:rPr>
        <w:t>Any two directors</w:t>
      </w:r>
    </w:p>
    <w:p w14:paraId="50401810" w14:textId="77777777" w:rsidR="0053482C" w:rsidRPr="0053482C" w:rsidRDefault="0053482C" w:rsidP="00871972">
      <w:pPr>
        <w:spacing w:line="240" w:lineRule="auto"/>
        <w:jc w:val="center"/>
        <w:outlineLvl w:val="1"/>
        <w:rPr>
          <w:rFonts w:ascii="Times New Roman" w:eastAsia="Times New Roman" w:hAnsi="Times New Roman" w:cs="Times New Roman"/>
          <w:b/>
          <w:bCs/>
          <w:kern w:val="0"/>
          <w:sz w:val="27"/>
          <w:szCs w:val="27"/>
          <w14:ligatures w14:val="none"/>
        </w:rPr>
      </w:pPr>
      <w:r w:rsidRPr="0053482C">
        <w:rPr>
          <w:rFonts w:ascii="Times New Roman" w:eastAsia="Times New Roman" w:hAnsi="Times New Roman" w:cs="Times New Roman"/>
          <w:b/>
          <w:bCs/>
          <w:kern w:val="0"/>
          <w:sz w:val="27"/>
          <w:szCs w:val="27"/>
          <w14:ligatures w14:val="none"/>
        </w:rPr>
        <w:t>Section 4. Notice</w:t>
      </w:r>
    </w:p>
    <w:p w14:paraId="45E80836" w14:textId="77777777" w:rsidR="0053482C" w:rsidRPr="0053482C" w:rsidRDefault="0053482C" w:rsidP="00871972">
      <w:pPr>
        <w:spacing w:line="240" w:lineRule="auto"/>
        <w:rPr>
          <w:rFonts w:ascii="Times New Roman" w:eastAsia="Times New Roman" w:hAnsi="Times New Roman" w:cs="Times New Roman"/>
          <w:kern w:val="0"/>
          <w14:ligatures w14:val="none"/>
        </w:rPr>
      </w:pPr>
      <w:r w:rsidRPr="0053482C">
        <w:rPr>
          <w:rFonts w:ascii="Times New Roman" w:eastAsia="Times New Roman" w:hAnsi="Times New Roman" w:cs="Times New Roman"/>
          <w:kern w:val="0"/>
          <w14:ligatures w14:val="none"/>
        </w:rPr>
        <w:t>Written notice must be provided at least seven (7) days before any meeting.</w:t>
      </w:r>
    </w:p>
    <w:p w14:paraId="718FD6C2" w14:textId="77777777" w:rsidR="0053482C" w:rsidRPr="0053482C" w:rsidRDefault="0053482C" w:rsidP="00871972">
      <w:pPr>
        <w:spacing w:line="240" w:lineRule="auto"/>
        <w:jc w:val="center"/>
        <w:outlineLvl w:val="1"/>
        <w:rPr>
          <w:rFonts w:ascii="Times New Roman" w:eastAsia="Times New Roman" w:hAnsi="Times New Roman" w:cs="Times New Roman"/>
          <w:b/>
          <w:bCs/>
          <w:kern w:val="0"/>
          <w:sz w:val="27"/>
          <w:szCs w:val="27"/>
          <w14:ligatures w14:val="none"/>
        </w:rPr>
      </w:pPr>
      <w:r w:rsidRPr="0053482C">
        <w:rPr>
          <w:rFonts w:ascii="Times New Roman" w:eastAsia="Times New Roman" w:hAnsi="Times New Roman" w:cs="Times New Roman"/>
          <w:b/>
          <w:bCs/>
          <w:kern w:val="0"/>
          <w:sz w:val="27"/>
          <w:szCs w:val="27"/>
          <w14:ligatures w14:val="none"/>
        </w:rPr>
        <w:t>Section 5. Quorum</w:t>
      </w:r>
    </w:p>
    <w:p w14:paraId="362EB3D5" w14:textId="77777777" w:rsidR="0053482C" w:rsidRPr="0053482C" w:rsidRDefault="0053482C" w:rsidP="00871972">
      <w:pPr>
        <w:spacing w:line="240" w:lineRule="auto"/>
        <w:rPr>
          <w:rFonts w:ascii="Times New Roman" w:eastAsia="Times New Roman" w:hAnsi="Times New Roman" w:cs="Times New Roman"/>
          <w:kern w:val="0"/>
          <w14:ligatures w14:val="none"/>
        </w:rPr>
      </w:pPr>
      <w:r w:rsidRPr="0053482C">
        <w:rPr>
          <w:rFonts w:ascii="Times New Roman" w:eastAsia="Times New Roman" w:hAnsi="Times New Roman" w:cs="Times New Roman"/>
          <w:kern w:val="0"/>
          <w14:ligatures w14:val="none"/>
        </w:rPr>
        <w:t>A quorum consists of a simple majority of directors then in office.</w:t>
      </w:r>
    </w:p>
    <w:p w14:paraId="38B5C6D3" w14:textId="77777777" w:rsidR="0053482C" w:rsidRPr="0053482C" w:rsidRDefault="0053482C" w:rsidP="00871972">
      <w:pPr>
        <w:spacing w:line="240" w:lineRule="auto"/>
        <w:jc w:val="center"/>
        <w:outlineLvl w:val="1"/>
        <w:rPr>
          <w:rFonts w:ascii="Times New Roman" w:eastAsia="Times New Roman" w:hAnsi="Times New Roman" w:cs="Times New Roman"/>
          <w:b/>
          <w:bCs/>
          <w:kern w:val="0"/>
          <w:sz w:val="27"/>
          <w:szCs w:val="27"/>
          <w14:ligatures w14:val="none"/>
        </w:rPr>
      </w:pPr>
      <w:r w:rsidRPr="0053482C">
        <w:rPr>
          <w:rFonts w:ascii="Times New Roman" w:eastAsia="Times New Roman" w:hAnsi="Times New Roman" w:cs="Times New Roman"/>
          <w:b/>
          <w:bCs/>
          <w:kern w:val="0"/>
          <w:sz w:val="27"/>
          <w:szCs w:val="27"/>
          <w14:ligatures w14:val="none"/>
        </w:rPr>
        <w:t>Section 6. Voting</w:t>
      </w:r>
    </w:p>
    <w:p w14:paraId="550B3599" w14:textId="5EE15DFE" w:rsidR="00871972" w:rsidRPr="0053482C" w:rsidRDefault="0053482C" w:rsidP="00871972">
      <w:pPr>
        <w:spacing w:line="240" w:lineRule="auto"/>
        <w:rPr>
          <w:rFonts w:ascii="Times New Roman" w:eastAsia="Times New Roman" w:hAnsi="Times New Roman" w:cs="Times New Roman"/>
          <w:kern w:val="0"/>
          <w14:ligatures w14:val="none"/>
        </w:rPr>
      </w:pPr>
      <w:r w:rsidRPr="0053482C">
        <w:rPr>
          <w:rFonts w:ascii="Times New Roman" w:eastAsia="Times New Roman" w:hAnsi="Times New Roman" w:cs="Times New Roman"/>
          <w:kern w:val="0"/>
          <w14:ligatures w14:val="none"/>
        </w:rPr>
        <w:t>Each director has one vote. Decisions require a majority vote unless otherwise stated.</w:t>
      </w:r>
    </w:p>
    <w:p w14:paraId="065174B8" w14:textId="77777777" w:rsidR="0053482C" w:rsidRPr="0053482C" w:rsidRDefault="0053482C" w:rsidP="00871972">
      <w:pPr>
        <w:spacing w:line="240" w:lineRule="auto"/>
        <w:jc w:val="center"/>
        <w:outlineLvl w:val="1"/>
        <w:rPr>
          <w:rFonts w:ascii="Times New Roman" w:eastAsia="Times New Roman" w:hAnsi="Times New Roman" w:cs="Times New Roman"/>
          <w:b/>
          <w:bCs/>
          <w:kern w:val="0"/>
          <w:sz w:val="27"/>
          <w:szCs w:val="27"/>
          <w14:ligatures w14:val="none"/>
        </w:rPr>
      </w:pPr>
      <w:r w:rsidRPr="0053482C">
        <w:rPr>
          <w:rFonts w:ascii="Times New Roman" w:eastAsia="Times New Roman" w:hAnsi="Times New Roman" w:cs="Times New Roman"/>
          <w:b/>
          <w:bCs/>
          <w:kern w:val="0"/>
          <w:sz w:val="27"/>
          <w:szCs w:val="27"/>
          <w14:ligatures w14:val="none"/>
        </w:rPr>
        <w:t>Section 7. Remote Participation</w:t>
      </w:r>
    </w:p>
    <w:p w14:paraId="7DF76A17" w14:textId="77777777" w:rsidR="0053482C" w:rsidRPr="0053482C" w:rsidRDefault="0053482C" w:rsidP="00871972">
      <w:pPr>
        <w:spacing w:line="240" w:lineRule="auto"/>
        <w:rPr>
          <w:rFonts w:ascii="Times New Roman" w:eastAsia="Times New Roman" w:hAnsi="Times New Roman" w:cs="Times New Roman"/>
          <w:kern w:val="0"/>
          <w14:ligatures w14:val="none"/>
        </w:rPr>
      </w:pPr>
      <w:r w:rsidRPr="0053482C">
        <w:rPr>
          <w:rFonts w:ascii="Times New Roman" w:eastAsia="Times New Roman" w:hAnsi="Times New Roman" w:cs="Times New Roman"/>
          <w:kern w:val="0"/>
          <w14:ligatures w14:val="none"/>
        </w:rPr>
        <w:t>Meetings may be held via teleconference or video conference. Participation counts as presence.</w:t>
      </w:r>
    </w:p>
    <w:p w14:paraId="17ADFDDA" w14:textId="77777777" w:rsidR="0053482C" w:rsidRPr="0053482C" w:rsidRDefault="0053482C" w:rsidP="00871972">
      <w:pPr>
        <w:spacing w:line="240" w:lineRule="auto"/>
        <w:jc w:val="center"/>
        <w:outlineLvl w:val="1"/>
        <w:rPr>
          <w:rFonts w:ascii="Times New Roman" w:eastAsia="Times New Roman" w:hAnsi="Times New Roman" w:cs="Times New Roman"/>
          <w:b/>
          <w:bCs/>
          <w:kern w:val="0"/>
          <w:sz w:val="27"/>
          <w:szCs w:val="27"/>
          <w14:ligatures w14:val="none"/>
        </w:rPr>
      </w:pPr>
      <w:r w:rsidRPr="0053482C">
        <w:rPr>
          <w:rFonts w:ascii="Times New Roman" w:eastAsia="Times New Roman" w:hAnsi="Times New Roman" w:cs="Times New Roman"/>
          <w:b/>
          <w:bCs/>
          <w:kern w:val="0"/>
          <w:sz w:val="27"/>
          <w:szCs w:val="27"/>
          <w14:ligatures w14:val="none"/>
        </w:rPr>
        <w:t>Section 8. Action Without Meeting</w:t>
      </w:r>
    </w:p>
    <w:p w14:paraId="08F053AA" w14:textId="77777777" w:rsidR="0053482C" w:rsidRDefault="0053482C" w:rsidP="00871972">
      <w:pPr>
        <w:spacing w:line="240" w:lineRule="auto"/>
        <w:jc w:val="center"/>
        <w:outlineLvl w:val="1"/>
        <w:rPr>
          <w:rFonts w:ascii="Times New Roman" w:eastAsia="Times New Roman" w:hAnsi="Times New Roman" w:cs="Times New Roman"/>
          <w:b/>
          <w:bCs/>
          <w:kern w:val="0"/>
          <w14:ligatures w14:val="none"/>
        </w:rPr>
      </w:pPr>
      <w:r w:rsidRPr="0053482C">
        <w:rPr>
          <w:rFonts w:ascii="Times New Roman" w:eastAsia="Times New Roman" w:hAnsi="Times New Roman" w:cs="Times New Roman"/>
          <w:kern w:val="0"/>
          <w14:ligatures w14:val="none"/>
        </w:rPr>
        <w:t>The Board may act without a meeting if all directors consent in writing</w:t>
      </w:r>
      <w:r w:rsidRPr="0053482C">
        <w:rPr>
          <w:rFonts w:ascii="Times New Roman" w:eastAsia="Times New Roman" w:hAnsi="Times New Roman" w:cs="Times New Roman"/>
          <w:b/>
          <w:bCs/>
          <w:kern w:val="0"/>
          <w14:ligatures w14:val="none"/>
        </w:rPr>
        <w:t>.</w:t>
      </w:r>
    </w:p>
    <w:p w14:paraId="3680E591" w14:textId="77777777" w:rsidR="00871972" w:rsidRDefault="00871972" w:rsidP="00871972">
      <w:pPr>
        <w:spacing w:line="240" w:lineRule="auto"/>
        <w:jc w:val="center"/>
        <w:outlineLvl w:val="1"/>
        <w:rPr>
          <w:rFonts w:ascii="Times New Roman" w:eastAsia="Times New Roman" w:hAnsi="Times New Roman" w:cs="Times New Roman"/>
          <w:b/>
          <w:bCs/>
          <w:kern w:val="0"/>
          <w14:ligatures w14:val="none"/>
        </w:rPr>
      </w:pPr>
    </w:p>
    <w:p w14:paraId="53483EC5" w14:textId="77777777" w:rsidR="00F42EE4" w:rsidRDefault="00F42EE4" w:rsidP="00871972">
      <w:pPr>
        <w:spacing w:line="240" w:lineRule="auto"/>
        <w:jc w:val="center"/>
        <w:outlineLvl w:val="1"/>
        <w:rPr>
          <w:rFonts w:ascii="Times New Roman" w:eastAsia="Times New Roman" w:hAnsi="Times New Roman" w:cs="Times New Roman"/>
          <w:b/>
          <w:bCs/>
          <w:kern w:val="0"/>
          <w14:ligatures w14:val="none"/>
        </w:rPr>
      </w:pPr>
    </w:p>
    <w:p w14:paraId="3FA3923F" w14:textId="77777777" w:rsidR="00F42EE4" w:rsidRPr="0053482C" w:rsidRDefault="00F42EE4" w:rsidP="00871972">
      <w:pPr>
        <w:spacing w:line="240" w:lineRule="auto"/>
        <w:jc w:val="center"/>
        <w:outlineLvl w:val="1"/>
        <w:rPr>
          <w:rFonts w:ascii="Times New Roman" w:eastAsia="Times New Roman" w:hAnsi="Times New Roman" w:cs="Times New Roman"/>
          <w:b/>
          <w:bCs/>
          <w:kern w:val="0"/>
          <w14:ligatures w14:val="none"/>
        </w:rPr>
      </w:pPr>
    </w:p>
    <w:p w14:paraId="06C64E78" w14:textId="73C20EBE" w:rsidR="0053482C" w:rsidRPr="0053482C" w:rsidRDefault="0053482C" w:rsidP="00871972">
      <w:pPr>
        <w:spacing w:line="240" w:lineRule="auto"/>
        <w:jc w:val="center"/>
        <w:outlineLvl w:val="1"/>
        <w:rPr>
          <w:rFonts w:ascii="Times New Roman" w:eastAsia="Times New Roman" w:hAnsi="Times New Roman" w:cs="Times New Roman"/>
          <w:b/>
          <w:bCs/>
          <w:kern w:val="0"/>
          <w:sz w:val="36"/>
          <w:szCs w:val="36"/>
          <w14:ligatures w14:val="none"/>
        </w:rPr>
      </w:pPr>
      <w:r w:rsidRPr="0053482C">
        <w:rPr>
          <w:rFonts w:ascii="Times New Roman" w:eastAsia="Times New Roman" w:hAnsi="Times New Roman" w:cs="Times New Roman"/>
          <w:b/>
          <w:bCs/>
          <w:kern w:val="0"/>
          <w:sz w:val="36"/>
          <w:szCs w:val="36"/>
          <w14:ligatures w14:val="none"/>
        </w:rPr>
        <w:lastRenderedPageBreak/>
        <w:t xml:space="preserve">Article IV — </w:t>
      </w:r>
      <w:r w:rsidR="00CE1E2C">
        <w:rPr>
          <w:rFonts w:ascii="Times New Roman" w:eastAsia="Times New Roman" w:hAnsi="Times New Roman" w:cs="Times New Roman"/>
          <w:b/>
          <w:bCs/>
          <w:kern w:val="0"/>
          <w:sz w:val="36"/>
          <w:szCs w:val="36"/>
          <w14:ligatures w14:val="none"/>
        </w:rPr>
        <w:t>Board of Directors</w:t>
      </w:r>
    </w:p>
    <w:p w14:paraId="00BCFD6E" w14:textId="046F30C9" w:rsidR="0053482C" w:rsidRPr="0053482C" w:rsidRDefault="0053482C" w:rsidP="00871972">
      <w:pPr>
        <w:spacing w:line="240" w:lineRule="auto"/>
        <w:jc w:val="center"/>
        <w:outlineLvl w:val="1"/>
        <w:rPr>
          <w:rFonts w:ascii="Times New Roman" w:eastAsia="Times New Roman" w:hAnsi="Times New Roman" w:cs="Times New Roman"/>
          <w:b/>
          <w:bCs/>
          <w:kern w:val="0"/>
          <w:sz w:val="27"/>
          <w:szCs w:val="27"/>
          <w14:ligatures w14:val="none"/>
        </w:rPr>
      </w:pPr>
      <w:r w:rsidRPr="0053482C">
        <w:rPr>
          <w:rFonts w:ascii="Times New Roman" w:eastAsia="Times New Roman" w:hAnsi="Times New Roman" w:cs="Times New Roman"/>
          <w:b/>
          <w:bCs/>
          <w:kern w:val="0"/>
          <w:sz w:val="27"/>
          <w:szCs w:val="27"/>
          <w14:ligatures w14:val="none"/>
        </w:rPr>
        <w:t xml:space="preserve">Section 1. </w:t>
      </w:r>
      <w:r w:rsidR="00CE1E2C">
        <w:rPr>
          <w:rFonts w:ascii="Times New Roman" w:eastAsia="Times New Roman" w:hAnsi="Times New Roman" w:cs="Times New Roman"/>
          <w:b/>
          <w:bCs/>
          <w:kern w:val="0"/>
          <w:sz w:val="27"/>
          <w:szCs w:val="27"/>
          <w14:ligatures w14:val="none"/>
        </w:rPr>
        <w:t>Board of Directors</w:t>
      </w:r>
    </w:p>
    <w:p w14:paraId="6D532266" w14:textId="1A880BE4" w:rsidR="0053482C" w:rsidRPr="0053482C" w:rsidRDefault="0053482C" w:rsidP="00871972">
      <w:pPr>
        <w:spacing w:line="240" w:lineRule="auto"/>
        <w:rPr>
          <w:rFonts w:ascii="Times New Roman" w:eastAsia="Times New Roman" w:hAnsi="Times New Roman" w:cs="Times New Roman"/>
          <w:kern w:val="0"/>
          <w14:ligatures w14:val="none"/>
        </w:rPr>
      </w:pPr>
      <w:r w:rsidRPr="0053482C">
        <w:rPr>
          <w:rFonts w:ascii="Times New Roman" w:eastAsia="Times New Roman" w:hAnsi="Times New Roman" w:cs="Times New Roman"/>
          <w:kern w:val="0"/>
          <w14:ligatures w14:val="none"/>
        </w:rPr>
        <w:t xml:space="preserve">The </w:t>
      </w:r>
      <w:r w:rsidR="00CE1E2C">
        <w:rPr>
          <w:rFonts w:ascii="Times New Roman" w:eastAsia="Times New Roman" w:hAnsi="Times New Roman" w:cs="Times New Roman"/>
          <w:kern w:val="0"/>
          <w14:ligatures w14:val="none"/>
        </w:rPr>
        <w:t>Board of Directors</w:t>
      </w:r>
      <w:r w:rsidRPr="0053482C">
        <w:rPr>
          <w:rFonts w:ascii="Times New Roman" w:eastAsia="Times New Roman" w:hAnsi="Times New Roman" w:cs="Times New Roman"/>
          <w:kern w:val="0"/>
          <w14:ligatures w14:val="none"/>
        </w:rPr>
        <w:t xml:space="preserve"> shall include:</w:t>
      </w:r>
    </w:p>
    <w:p w14:paraId="295BA129" w14:textId="1B104905" w:rsidR="0053482C" w:rsidRPr="00CE1E2C" w:rsidRDefault="0053482C" w:rsidP="00871972">
      <w:pPr>
        <w:pStyle w:val="ListParagraph"/>
        <w:numPr>
          <w:ilvl w:val="1"/>
          <w:numId w:val="22"/>
        </w:numPr>
        <w:spacing w:line="240" w:lineRule="auto"/>
        <w:rPr>
          <w:rFonts w:ascii="Times New Roman" w:eastAsia="Times New Roman" w:hAnsi="Times New Roman" w:cs="Times New Roman"/>
          <w:kern w:val="0"/>
          <w14:ligatures w14:val="none"/>
        </w:rPr>
      </w:pPr>
      <w:r w:rsidRPr="00CE1E2C">
        <w:rPr>
          <w:rFonts w:ascii="Times New Roman" w:eastAsia="Times New Roman" w:hAnsi="Times New Roman" w:cs="Times New Roman"/>
          <w:kern w:val="0"/>
          <w14:ligatures w14:val="none"/>
        </w:rPr>
        <w:t>Chairperson</w:t>
      </w:r>
    </w:p>
    <w:p w14:paraId="3B427BE2" w14:textId="77777777" w:rsidR="0053482C" w:rsidRPr="0053482C" w:rsidRDefault="0053482C" w:rsidP="00871972">
      <w:pPr>
        <w:pStyle w:val="ListParagraph"/>
        <w:numPr>
          <w:ilvl w:val="1"/>
          <w:numId w:val="22"/>
        </w:numPr>
        <w:spacing w:line="240" w:lineRule="auto"/>
        <w:rPr>
          <w:rFonts w:ascii="Times New Roman" w:eastAsia="Times New Roman" w:hAnsi="Times New Roman" w:cs="Times New Roman"/>
          <w:kern w:val="0"/>
          <w14:ligatures w14:val="none"/>
        </w:rPr>
      </w:pPr>
      <w:r w:rsidRPr="0053482C">
        <w:rPr>
          <w:rFonts w:ascii="Times New Roman" w:eastAsia="Times New Roman" w:hAnsi="Times New Roman" w:cs="Times New Roman"/>
          <w:kern w:val="0"/>
          <w14:ligatures w14:val="none"/>
        </w:rPr>
        <w:t>Vice Chairperson</w:t>
      </w:r>
    </w:p>
    <w:p w14:paraId="00976CB7" w14:textId="77777777" w:rsidR="0053482C" w:rsidRPr="0053482C" w:rsidRDefault="0053482C" w:rsidP="00871972">
      <w:pPr>
        <w:pStyle w:val="ListParagraph"/>
        <w:numPr>
          <w:ilvl w:val="1"/>
          <w:numId w:val="22"/>
        </w:numPr>
        <w:spacing w:line="240" w:lineRule="auto"/>
        <w:rPr>
          <w:rFonts w:ascii="Times New Roman" w:eastAsia="Times New Roman" w:hAnsi="Times New Roman" w:cs="Times New Roman"/>
          <w:kern w:val="0"/>
          <w14:ligatures w14:val="none"/>
        </w:rPr>
      </w:pPr>
      <w:r w:rsidRPr="0053482C">
        <w:rPr>
          <w:rFonts w:ascii="Times New Roman" w:eastAsia="Times New Roman" w:hAnsi="Times New Roman" w:cs="Times New Roman"/>
          <w:kern w:val="0"/>
          <w14:ligatures w14:val="none"/>
        </w:rPr>
        <w:t>Secretary</w:t>
      </w:r>
    </w:p>
    <w:p w14:paraId="4C325344" w14:textId="141C37AA" w:rsidR="0053482C" w:rsidRPr="0053482C" w:rsidRDefault="00CE1E2C" w:rsidP="00871972">
      <w:pPr>
        <w:pStyle w:val="ListParagraph"/>
        <w:numPr>
          <w:ilvl w:val="1"/>
          <w:numId w:val="22"/>
        </w:numPr>
        <w:spacing w:line="240" w:lineRule="auto"/>
        <w:rPr>
          <w:rFonts w:ascii="Times New Roman" w:eastAsia="Times New Roman" w:hAnsi="Times New Roman" w:cs="Times New Roman"/>
          <w:kern w:val="0"/>
          <w14:ligatures w14:val="none"/>
        </w:rPr>
      </w:pPr>
      <w:r w:rsidRPr="00CE1E2C">
        <w:rPr>
          <w:rFonts w:ascii="Times New Roman" w:eastAsia="Times New Roman" w:hAnsi="Times New Roman" w:cs="Times New Roman"/>
          <w:kern w:val="0"/>
          <w14:ligatures w14:val="none"/>
        </w:rPr>
        <w:t>V/secretary</w:t>
      </w:r>
    </w:p>
    <w:p w14:paraId="41B126AE" w14:textId="77777777" w:rsidR="0053482C" w:rsidRPr="0053482C" w:rsidRDefault="0053482C" w:rsidP="00871972">
      <w:pPr>
        <w:spacing w:line="240" w:lineRule="auto"/>
        <w:rPr>
          <w:rFonts w:ascii="Times New Roman" w:eastAsia="Times New Roman" w:hAnsi="Times New Roman" w:cs="Times New Roman"/>
          <w:kern w:val="0"/>
          <w14:ligatures w14:val="none"/>
        </w:rPr>
      </w:pPr>
      <w:r w:rsidRPr="0053482C">
        <w:rPr>
          <w:rFonts w:ascii="Times New Roman" w:eastAsia="Times New Roman" w:hAnsi="Times New Roman" w:cs="Times New Roman"/>
          <w:kern w:val="0"/>
          <w14:ligatures w14:val="none"/>
        </w:rPr>
        <w:t>These officers must be elected directors.</w:t>
      </w:r>
    </w:p>
    <w:p w14:paraId="4425B162" w14:textId="77777777" w:rsidR="0053482C" w:rsidRPr="0053482C" w:rsidRDefault="0053482C" w:rsidP="00871972">
      <w:pPr>
        <w:spacing w:line="240" w:lineRule="auto"/>
        <w:jc w:val="center"/>
        <w:outlineLvl w:val="1"/>
        <w:rPr>
          <w:rFonts w:ascii="Times New Roman" w:eastAsia="Times New Roman" w:hAnsi="Times New Roman" w:cs="Times New Roman"/>
          <w:b/>
          <w:bCs/>
          <w:kern w:val="0"/>
          <w:sz w:val="27"/>
          <w:szCs w:val="27"/>
          <w14:ligatures w14:val="none"/>
        </w:rPr>
      </w:pPr>
      <w:r w:rsidRPr="0053482C">
        <w:rPr>
          <w:rFonts w:ascii="Times New Roman" w:eastAsia="Times New Roman" w:hAnsi="Times New Roman" w:cs="Times New Roman"/>
          <w:b/>
          <w:bCs/>
          <w:kern w:val="0"/>
          <w:sz w:val="27"/>
          <w:szCs w:val="27"/>
          <w14:ligatures w14:val="none"/>
        </w:rPr>
        <w:t>Section 2. Election and Term</w:t>
      </w:r>
    </w:p>
    <w:p w14:paraId="7512E413" w14:textId="58FF3DA5" w:rsidR="0053482C" w:rsidRPr="0053482C" w:rsidRDefault="00F42EE4" w:rsidP="00871972">
      <w:pPr>
        <w:spacing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Boar of Director</w:t>
      </w:r>
      <w:r w:rsidR="0053482C" w:rsidRPr="0053482C">
        <w:rPr>
          <w:rFonts w:ascii="Times New Roman" w:eastAsia="Times New Roman" w:hAnsi="Times New Roman" w:cs="Times New Roman"/>
          <w:kern w:val="0"/>
          <w14:ligatures w14:val="none"/>
        </w:rPr>
        <w:t xml:space="preserve"> are elected by the Board and serve </w:t>
      </w:r>
      <w:r w:rsidR="00871972">
        <w:rPr>
          <w:rFonts w:ascii="Times New Roman" w:eastAsia="Times New Roman" w:hAnsi="Times New Roman" w:cs="Times New Roman"/>
          <w:kern w:val="0"/>
          <w14:ligatures w14:val="none"/>
        </w:rPr>
        <w:t>one term (3years)</w:t>
      </w:r>
      <w:r w:rsidR="0053482C" w:rsidRPr="0053482C">
        <w:rPr>
          <w:rFonts w:ascii="Times New Roman" w:eastAsia="Times New Roman" w:hAnsi="Times New Roman" w:cs="Times New Roman"/>
          <w:kern w:val="0"/>
          <w14:ligatures w14:val="none"/>
        </w:rPr>
        <w:t xml:space="preserve"> renewable terms.</w:t>
      </w:r>
    </w:p>
    <w:p w14:paraId="70C4A72F" w14:textId="77777777" w:rsidR="0053482C" w:rsidRPr="0053482C" w:rsidRDefault="0053482C" w:rsidP="00871972">
      <w:pPr>
        <w:spacing w:line="240" w:lineRule="auto"/>
        <w:jc w:val="center"/>
        <w:outlineLvl w:val="1"/>
        <w:rPr>
          <w:rFonts w:ascii="Times New Roman" w:eastAsia="Times New Roman" w:hAnsi="Times New Roman" w:cs="Times New Roman"/>
          <w:b/>
          <w:bCs/>
          <w:kern w:val="0"/>
          <w:sz w:val="27"/>
          <w:szCs w:val="27"/>
          <w14:ligatures w14:val="none"/>
        </w:rPr>
      </w:pPr>
      <w:r w:rsidRPr="0053482C">
        <w:rPr>
          <w:rFonts w:ascii="Times New Roman" w:eastAsia="Times New Roman" w:hAnsi="Times New Roman" w:cs="Times New Roman"/>
          <w:b/>
          <w:bCs/>
          <w:kern w:val="0"/>
          <w:sz w:val="27"/>
          <w:szCs w:val="27"/>
          <w14:ligatures w14:val="none"/>
        </w:rPr>
        <w:t>Section 3. Duties</w:t>
      </w:r>
    </w:p>
    <w:p w14:paraId="434EA0B3" w14:textId="3659A357" w:rsidR="0053482C" w:rsidRPr="00532B08" w:rsidRDefault="0053482C" w:rsidP="00871972">
      <w:pPr>
        <w:pStyle w:val="ListParagraph"/>
        <w:numPr>
          <w:ilvl w:val="1"/>
          <w:numId w:val="29"/>
        </w:numPr>
        <w:spacing w:line="240" w:lineRule="auto"/>
        <w:rPr>
          <w:rFonts w:ascii="Times New Roman" w:eastAsia="Times New Roman" w:hAnsi="Times New Roman" w:cs="Times New Roman"/>
          <w:kern w:val="0"/>
          <w14:ligatures w14:val="none"/>
        </w:rPr>
      </w:pPr>
      <w:r w:rsidRPr="00532B08">
        <w:rPr>
          <w:rFonts w:ascii="Times New Roman" w:eastAsia="Times New Roman" w:hAnsi="Times New Roman" w:cs="Times New Roman"/>
          <w:b/>
          <w:bCs/>
          <w:kern w:val="0"/>
          <w14:ligatures w14:val="none"/>
        </w:rPr>
        <w:t>Chairperson</w:t>
      </w:r>
      <w:r w:rsidRPr="00532B08">
        <w:rPr>
          <w:rFonts w:ascii="Times New Roman" w:eastAsia="Times New Roman" w:hAnsi="Times New Roman" w:cs="Times New Roman"/>
          <w:kern w:val="0"/>
          <w14:ligatures w14:val="none"/>
        </w:rPr>
        <w:t xml:space="preserve"> — Leads the Board, presides over meetings, ensures governance, and represents the Corporation.</w:t>
      </w:r>
    </w:p>
    <w:p w14:paraId="3A77B8C9" w14:textId="77777777" w:rsidR="0053482C" w:rsidRPr="0053482C" w:rsidRDefault="0053482C" w:rsidP="00871972">
      <w:pPr>
        <w:pStyle w:val="ListParagraph"/>
        <w:numPr>
          <w:ilvl w:val="1"/>
          <w:numId w:val="29"/>
        </w:numPr>
        <w:spacing w:line="240" w:lineRule="auto"/>
        <w:rPr>
          <w:rFonts w:ascii="Times New Roman" w:eastAsia="Times New Roman" w:hAnsi="Times New Roman" w:cs="Times New Roman"/>
          <w:kern w:val="0"/>
          <w14:ligatures w14:val="none"/>
        </w:rPr>
      </w:pPr>
      <w:r w:rsidRPr="0053482C">
        <w:rPr>
          <w:rFonts w:ascii="Times New Roman" w:eastAsia="Times New Roman" w:hAnsi="Times New Roman" w:cs="Times New Roman"/>
          <w:b/>
          <w:bCs/>
          <w:kern w:val="0"/>
          <w14:ligatures w14:val="none"/>
        </w:rPr>
        <w:t>Vice Chairperson</w:t>
      </w:r>
      <w:r w:rsidRPr="0053482C">
        <w:rPr>
          <w:rFonts w:ascii="Times New Roman" w:eastAsia="Times New Roman" w:hAnsi="Times New Roman" w:cs="Times New Roman"/>
          <w:kern w:val="0"/>
          <w14:ligatures w14:val="none"/>
        </w:rPr>
        <w:t xml:space="preserve"> — Assists the Chairperson and assumes duties in their absence.</w:t>
      </w:r>
    </w:p>
    <w:p w14:paraId="1DF8D4FB" w14:textId="77777777" w:rsidR="0053482C" w:rsidRPr="0053482C" w:rsidRDefault="0053482C" w:rsidP="00871972">
      <w:pPr>
        <w:pStyle w:val="ListParagraph"/>
        <w:numPr>
          <w:ilvl w:val="1"/>
          <w:numId w:val="29"/>
        </w:numPr>
        <w:spacing w:line="240" w:lineRule="auto"/>
        <w:rPr>
          <w:rFonts w:ascii="Times New Roman" w:eastAsia="Times New Roman" w:hAnsi="Times New Roman" w:cs="Times New Roman"/>
          <w:kern w:val="0"/>
          <w14:ligatures w14:val="none"/>
        </w:rPr>
      </w:pPr>
      <w:r w:rsidRPr="0053482C">
        <w:rPr>
          <w:rFonts w:ascii="Times New Roman" w:eastAsia="Times New Roman" w:hAnsi="Times New Roman" w:cs="Times New Roman"/>
          <w:b/>
          <w:bCs/>
          <w:kern w:val="0"/>
          <w14:ligatures w14:val="none"/>
        </w:rPr>
        <w:t>Secretary</w:t>
      </w:r>
      <w:r w:rsidRPr="0053482C">
        <w:rPr>
          <w:rFonts w:ascii="Times New Roman" w:eastAsia="Times New Roman" w:hAnsi="Times New Roman" w:cs="Times New Roman"/>
          <w:kern w:val="0"/>
          <w14:ligatures w14:val="none"/>
        </w:rPr>
        <w:t xml:space="preserve"> — Maintains minutes, records, notices, and official documents.</w:t>
      </w:r>
    </w:p>
    <w:p w14:paraId="3E1521EF" w14:textId="7F4EA1C3" w:rsidR="00CE1E2C" w:rsidRPr="0053482C" w:rsidRDefault="00CE1E2C" w:rsidP="00871972">
      <w:pPr>
        <w:pStyle w:val="ListParagraph"/>
        <w:numPr>
          <w:ilvl w:val="1"/>
          <w:numId w:val="29"/>
        </w:numPr>
        <w:spacing w:line="240" w:lineRule="auto"/>
        <w:rPr>
          <w:rFonts w:ascii="Times New Roman" w:eastAsia="Times New Roman" w:hAnsi="Times New Roman" w:cs="Times New Roman"/>
          <w:kern w:val="0"/>
          <w14:ligatures w14:val="none"/>
        </w:rPr>
      </w:pPr>
      <w:r w:rsidRPr="00532B08">
        <w:rPr>
          <w:rFonts w:ascii="Times New Roman" w:eastAsia="Times New Roman" w:hAnsi="Times New Roman" w:cs="Times New Roman"/>
          <w:b/>
          <w:bCs/>
          <w:kern w:val="0"/>
          <w14:ligatures w14:val="none"/>
        </w:rPr>
        <w:t>V/Secretary</w:t>
      </w:r>
      <w:r w:rsidR="0053482C" w:rsidRPr="0053482C">
        <w:rPr>
          <w:rFonts w:ascii="Times New Roman" w:eastAsia="Times New Roman" w:hAnsi="Times New Roman" w:cs="Times New Roman"/>
          <w:kern w:val="0"/>
          <w14:ligatures w14:val="none"/>
        </w:rPr>
        <w:t xml:space="preserve">— </w:t>
      </w:r>
      <w:r w:rsidRPr="0053482C">
        <w:rPr>
          <w:rFonts w:ascii="Times New Roman" w:eastAsia="Times New Roman" w:hAnsi="Times New Roman" w:cs="Times New Roman"/>
          <w:kern w:val="0"/>
          <w14:ligatures w14:val="none"/>
        </w:rPr>
        <w:t xml:space="preserve">Assists the </w:t>
      </w:r>
      <w:r w:rsidRPr="00532B08">
        <w:rPr>
          <w:rFonts w:ascii="Times New Roman" w:eastAsia="Times New Roman" w:hAnsi="Times New Roman" w:cs="Times New Roman"/>
          <w:kern w:val="0"/>
          <w14:ligatures w14:val="none"/>
        </w:rPr>
        <w:t>secretary</w:t>
      </w:r>
      <w:r w:rsidRPr="0053482C">
        <w:rPr>
          <w:rFonts w:ascii="Times New Roman" w:eastAsia="Times New Roman" w:hAnsi="Times New Roman" w:cs="Times New Roman"/>
          <w:kern w:val="0"/>
          <w14:ligatures w14:val="none"/>
        </w:rPr>
        <w:t xml:space="preserve"> and assumes duties in their absence.</w:t>
      </w:r>
    </w:p>
    <w:p w14:paraId="6E0F727A" w14:textId="4BC399A7" w:rsidR="0053482C" w:rsidRPr="0053482C" w:rsidRDefault="0053482C" w:rsidP="00871972">
      <w:pPr>
        <w:numPr>
          <w:ilvl w:val="0"/>
          <w:numId w:val="9"/>
        </w:numPr>
        <w:spacing w:line="240" w:lineRule="auto"/>
        <w:rPr>
          <w:rFonts w:ascii="Times New Roman" w:eastAsia="Times New Roman" w:hAnsi="Times New Roman" w:cs="Times New Roman"/>
          <w:kern w:val="0"/>
          <w14:ligatures w14:val="none"/>
        </w:rPr>
      </w:pPr>
    </w:p>
    <w:p w14:paraId="61A7B598" w14:textId="77777777" w:rsidR="0053482C" w:rsidRPr="0053482C" w:rsidRDefault="0053482C" w:rsidP="00871972">
      <w:pPr>
        <w:spacing w:line="240" w:lineRule="auto"/>
        <w:jc w:val="center"/>
        <w:outlineLvl w:val="1"/>
        <w:rPr>
          <w:rFonts w:ascii="Times New Roman" w:eastAsia="Times New Roman" w:hAnsi="Times New Roman" w:cs="Times New Roman"/>
          <w:b/>
          <w:bCs/>
          <w:kern w:val="0"/>
          <w:sz w:val="27"/>
          <w:szCs w:val="27"/>
          <w14:ligatures w14:val="none"/>
        </w:rPr>
      </w:pPr>
      <w:r w:rsidRPr="0053482C">
        <w:rPr>
          <w:rFonts w:ascii="Times New Roman" w:eastAsia="Times New Roman" w:hAnsi="Times New Roman" w:cs="Times New Roman"/>
          <w:b/>
          <w:bCs/>
          <w:kern w:val="0"/>
          <w:sz w:val="27"/>
          <w:szCs w:val="27"/>
          <w14:ligatures w14:val="none"/>
        </w:rPr>
        <w:t>Section 4. Restrictions</w:t>
      </w:r>
    </w:p>
    <w:p w14:paraId="79EE6B0C" w14:textId="4148A665" w:rsidR="0053482C" w:rsidRPr="00532B08" w:rsidRDefault="0053482C" w:rsidP="00871972">
      <w:pPr>
        <w:pStyle w:val="ListParagraph"/>
        <w:numPr>
          <w:ilvl w:val="1"/>
          <w:numId w:val="30"/>
        </w:numPr>
        <w:spacing w:line="240" w:lineRule="auto"/>
        <w:rPr>
          <w:rFonts w:ascii="Times New Roman" w:eastAsia="Times New Roman" w:hAnsi="Times New Roman" w:cs="Times New Roman"/>
          <w:kern w:val="0"/>
          <w14:ligatures w14:val="none"/>
        </w:rPr>
      </w:pPr>
      <w:r w:rsidRPr="00532B08">
        <w:rPr>
          <w:rFonts w:ascii="Times New Roman" w:eastAsia="Times New Roman" w:hAnsi="Times New Roman" w:cs="Times New Roman"/>
          <w:kern w:val="0"/>
          <w14:ligatures w14:val="none"/>
        </w:rPr>
        <w:t xml:space="preserve">The </w:t>
      </w:r>
      <w:r w:rsidR="00871972">
        <w:rPr>
          <w:rFonts w:ascii="Times New Roman" w:eastAsia="Times New Roman" w:hAnsi="Times New Roman" w:cs="Times New Roman"/>
          <w:kern w:val="0"/>
          <w14:ligatures w14:val="none"/>
        </w:rPr>
        <w:t>President</w:t>
      </w:r>
      <w:r w:rsidRPr="00532B08">
        <w:rPr>
          <w:rFonts w:ascii="Times New Roman" w:eastAsia="Times New Roman" w:hAnsi="Times New Roman" w:cs="Times New Roman"/>
          <w:kern w:val="0"/>
          <w14:ligatures w14:val="none"/>
        </w:rPr>
        <w:t xml:space="preserve"> may not serve as Chairperson or Treasurer.</w:t>
      </w:r>
    </w:p>
    <w:p w14:paraId="4A8D9B9A" w14:textId="1D0BAE1A" w:rsidR="0053482C" w:rsidRPr="0053482C" w:rsidRDefault="0053482C" w:rsidP="00871972">
      <w:pPr>
        <w:pStyle w:val="ListParagraph"/>
        <w:numPr>
          <w:ilvl w:val="1"/>
          <w:numId w:val="30"/>
        </w:numPr>
        <w:spacing w:line="240" w:lineRule="auto"/>
        <w:rPr>
          <w:rFonts w:ascii="Times New Roman" w:eastAsia="Times New Roman" w:hAnsi="Times New Roman" w:cs="Times New Roman"/>
          <w:kern w:val="0"/>
          <w14:ligatures w14:val="none"/>
        </w:rPr>
      </w:pPr>
      <w:r w:rsidRPr="0053482C">
        <w:rPr>
          <w:rFonts w:ascii="Times New Roman" w:eastAsia="Times New Roman" w:hAnsi="Times New Roman" w:cs="Times New Roman"/>
          <w:kern w:val="0"/>
          <w14:ligatures w14:val="none"/>
        </w:rPr>
        <w:t>No individual may hold more than one officer position simultaneously.</w:t>
      </w:r>
    </w:p>
    <w:p w14:paraId="359740AE" w14:textId="77777777" w:rsidR="0053482C" w:rsidRPr="0053482C" w:rsidRDefault="0053482C" w:rsidP="00871972">
      <w:pPr>
        <w:spacing w:line="240" w:lineRule="auto"/>
        <w:jc w:val="center"/>
        <w:outlineLvl w:val="1"/>
        <w:rPr>
          <w:rFonts w:ascii="Times New Roman" w:eastAsia="Times New Roman" w:hAnsi="Times New Roman" w:cs="Times New Roman"/>
          <w:b/>
          <w:bCs/>
          <w:kern w:val="0"/>
          <w:sz w:val="27"/>
          <w:szCs w:val="27"/>
          <w14:ligatures w14:val="none"/>
        </w:rPr>
      </w:pPr>
      <w:r w:rsidRPr="0053482C">
        <w:rPr>
          <w:rFonts w:ascii="Times New Roman" w:eastAsia="Times New Roman" w:hAnsi="Times New Roman" w:cs="Times New Roman"/>
          <w:b/>
          <w:bCs/>
          <w:kern w:val="0"/>
          <w:sz w:val="27"/>
          <w:szCs w:val="27"/>
          <w14:ligatures w14:val="none"/>
        </w:rPr>
        <w:t>Section 5. Removal</w:t>
      </w:r>
    </w:p>
    <w:p w14:paraId="069935F8" w14:textId="4D641682" w:rsidR="0053482C" w:rsidRDefault="0053482C" w:rsidP="00871972">
      <w:pPr>
        <w:spacing w:line="240" w:lineRule="auto"/>
        <w:rPr>
          <w:rFonts w:ascii="Times New Roman" w:eastAsia="Times New Roman" w:hAnsi="Times New Roman" w:cs="Times New Roman"/>
          <w:kern w:val="0"/>
          <w14:ligatures w14:val="none"/>
        </w:rPr>
      </w:pPr>
      <w:proofErr w:type="gramStart"/>
      <w:r w:rsidRPr="0053482C">
        <w:rPr>
          <w:rFonts w:ascii="Times New Roman" w:eastAsia="Times New Roman" w:hAnsi="Times New Roman" w:cs="Times New Roman"/>
          <w:kern w:val="0"/>
          <w14:ligatures w14:val="none"/>
        </w:rPr>
        <w:t>Any  officer</w:t>
      </w:r>
      <w:proofErr w:type="gramEnd"/>
      <w:r w:rsidRPr="0053482C">
        <w:rPr>
          <w:rFonts w:ascii="Times New Roman" w:eastAsia="Times New Roman" w:hAnsi="Times New Roman" w:cs="Times New Roman"/>
          <w:kern w:val="0"/>
          <w14:ligatures w14:val="none"/>
        </w:rPr>
        <w:t xml:space="preserve"> may be removed by majority vote of the Board.</w:t>
      </w:r>
    </w:p>
    <w:p w14:paraId="645833E1" w14:textId="77777777" w:rsidR="00871972" w:rsidRPr="0053482C" w:rsidRDefault="00871972" w:rsidP="00871972">
      <w:pPr>
        <w:spacing w:line="240" w:lineRule="auto"/>
        <w:rPr>
          <w:rFonts w:ascii="Times New Roman" w:eastAsia="Times New Roman" w:hAnsi="Times New Roman" w:cs="Times New Roman"/>
          <w:kern w:val="0"/>
          <w14:ligatures w14:val="none"/>
        </w:rPr>
      </w:pPr>
    </w:p>
    <w:p w14:paraId="3EB82E01" w14:textId="4ED6DA58" w:rsidR="0053482C" w:rsidRPr="0053482C" w:rsidRDefault="0053482C" w:rsidP="00871972">
      <w:pPr>
        <w:spacing w:line="240" w:lineRule="auto"/>
        <w:jc w:val="center"/>
        <w:outlineLvl w:val="1"/>
        <w:rPr>
          <w:rFonts w:ascii="Times New Roman" w:eastAsia="Times New Roman" w:hAnsi="Times New Roman" w:cs="Times New Roman"/>
          <w:b/>
          <w:bCs/>
          <w:kern w:val="0"/>
          <w:sz w:val="36"/>
          <w:szCs w:val="36"/>
          <w14:ligatures w14:val="none"/>
        </w:rPr>
      </w:pPr>
      <w:r w:rsidRPr="0053482C">
        <w:rPr>
          <w:rFonts w:ascii="Times New Roman" w:eastAsia="Times New Roman" w:hAnsi="Times New Roman" w:cs="Times New Roman"/>
          <w:b/>
          <w:bCs/>
          <w:kern w:val="0"/>
          <w:sz w:val="36"/>
          <w:szCs w:val="36"/>
          <w14:ligatures w14:val="none"/>
        </w:rPr>
        <w:t>Article V —</w:t>
      </w:r>
      <w:r w:rsidR="00871033">
        <w:rPr>
          <w:rFonts w:ascii="Times New Roman" w:eastAsia="Times New Roman" w:hAnsi="Times New Roman" w:cs="Times New Roman"/>
          <w:b/>
          <w:bCs/>
          <w:kern w:val="0"/>
          <w:sz w:val="36"/>
          <w:szCs w:val="36"/>
          <w14:ligatures w14:val="none"/>
        </w:rPr>
        <w:t xml:space="preserve"> </w:t>
      </w:r>
      <w:r w:rsidRPr="0053482C">
        <w:rPr>
          <w:rFonts w:ascii="Times New Roman" w:eastAsia="Times New Roman" w:hAnsi="Times New Roman" w:cs="Times New Roman"/>
          <w:b/>
          <w:bCs/>
          <w:kern w:val="0"/>
          <w:sz w:val="36"/>
          <w:szCs w:val="36"/>
          <w14:ligatures w14:val="none"/>
        </w:rPr>
        <w:t xml:space="preserve">Officers </w:t>
      </w:r>
    </w:p>
    <w:p w14:paraId="3AC9BE12" w14:textId="75AC58A9" w:rsidR="0053482C" w:rsidRPr="0053482C" w:rsidRDefault="0053482C" w:rsidP="00871972">
      <w:pPr>
        <w:spacing w:line="240" w:lineRule="auto"/>
        <w:jc w:val="center"/>
        <w:outlineLvl w:val="1"/>
        <w:rPr>
          <w:rFonts w:ascii="Times New Roman" w:eastAsia="Times New Roman" w:hAnsi="Times New Roman" w:cs="Times New Roman"/>
          <w:b/>
          <w:bCs/>
          <w:kern w:val="0"/>
          <w:sz w:val="27"/>
          <w:szCs w:val="27"/>
          <w14:ligatures w14:val="none"/>
        </w:rPr>
      </w:pPr>
      <w:r w:rsidRPr="0053482C">
        <w:rPr>
          <w:rFonts w:ascii="Times New Roman" w:eastAsia="Times New Roman" w:hAnsi="Times New Roman" w:cs="Times New Roman"/>
          <w:b/>
          <w:bCs/>
          <w:kern w:val="0"/>
          <w:sz w:val="27"/>
          <w:szCs w:val="27"/>
          <w14:ligatures w14:val="none"/>
        </w:rPr>
        <w:t xml:space="preserve">Section 1. </w:t>
      </w:r>
      <w:r w:rsidR="00871033">
        <w:rPr>
          <w:rFonts w:ascii="Times New Roman" w:eastAsia="Times New Roman" w:hAnsi="Times New Roman" w:cs="Times New Roman"/>
          <w:b/>
          <w:bCs/>
          <w:kern w:val="0"/>
          <w:sz w:val="27"/>
          <w:szCs w:val="27"/>
          <w14:ligatures w14:val="none"/>
        </w:rPr>
        <w:t>Positions and responsibilities</w:t>
      </w:r>
    </w:p>
    <w:p w14:paraId="1D03F198" w14:textId="687E005D" w:rsidR="00871033" w:rsidRDefault="0053482C" w:rsidP="00871972">
      <w:pPr>
        <w:spacing w:line="240" w:lineRule="auto"/>
        <w:rPr>
          <w:rFonts w:ascii="Times New Roman" w:eastAsia="Times New Roman" w:hAnsi="Times New Roman" w:cs="Times New Roman"/>
          <w:kern w:val="0"/>
          <w14:ligatures w14:val="none"/>
        </w:rPr>
      </w:pPr>
      <w:r w:rsidRPr="0053482C">
        <w:rPr>
          <w:rFonts w:ascii="Times New Roman" w:eastAsia="Times New Roman" w:hAnsi="Times New Roman" w:cs="Times New Roman"/>
          <w:kern w:val="0"/>
          <w14:ligatures w14:val="none"/>
        </w:rPr>
        <w:t>The</w:t>
      </w:r>
      <w:r w:rsidR="00871033">
        <w:rPr>
          <w:rFonts w:ascii="Times New Roman" w:eastAsia="Times New Roman" w:hAnsi="Times New Roman" w:cs="Times New Roman"/>
          <w:kern w:val="0"/>
          <w14:ligatures w14:val="none"/>
        </w:rPr>
        <w:t>re are 5 positions</w:t>
      </w:r>
      <w:r w:rsidR="00377769">
        <w:rPr>
          <w:rFonts w:ascii="Times New Roman" w:eastAsia="Times New Roman" w:hAnsi="Times New Roman" w:cs="Times New Roman"/>
          <w:kern w:val="0"/>
          <w14:ligatures w14:val="none"/>
        </w:rPr>
        <w:t xml:space="preserve"> who are actors </w:t>
      </w:r>
      <w:r w:rsidR="00F42EE4">
        <w:rPr>
          <w:rFonts w:ascii="Times New Roman" w:eastAsia="Times New Roman" w:hAnsi="Times New Roman" w:cs="Times New Roman"/>
          <w:kern w:val="0"/>
          <w14:ligatures w14:val="none"/>
        </w:rPr>
        <w:t>in</w:t>
      </w:r>
      <w:r w:rsidR="00377769">
        <w:rPr>
          <w:rFonts w:ascii="Times New Roman" w:eastAsia="Times New Roman" w:hAnsi="Times New Roman" w:cs="Times New Roman"/>
          <w:kern w:val="0"/>
          <w14:ligatures w14:val="none"/>
        </w:rPr>
        <w:t xml:space="preserve"> the implementation of the Corporation policies and Objectives. They serve until the office is filled by standing officers. </w:t>
      </w:r>
    </w:p>
    <w:p w14:paraId="688D8CFB" w14:textId="5EA6E1BB" w:rsidR="0053482C" w:rsidRPr="00871033" w:rsidRDefault="00871033" w:rsidP="00871972">
      <w:pPr>
        <w:pStyle w:val="ListParagraph"/>
        <w:numPr>
          <w:ilvl w:val="1"/>
          <w:numId w:val="25"/>
        </w:numPr>
        <w:spacing w:line="240" w:lineRule="auto"/>
        <w:rPr>
          <w:rFonts w:ascii="Times New Roman" w:eastAsia="Times New Roman" w:hAnsi="Times New Roman" w:cs="Times New Roman"/>
          <w:kern w:val="0"/>
          <w14:ligatures w14:val="none"/>
        </w:rPr>
      </w:pPr>
      <w:r w:rsidRPr="00871033">
        <w:rPr>
          <w:rFonts w:ascii="Times New Roman" w:eastAsia="Times New Roman" w:hAnsi="Times New Roman" w:cs="Times New Roman"/>
          <w:kern w:val="0"/>
          <w14:ligatures w14:val="none"/>
        </w:rPr>
        <w:t>President</w:t>
      </w:r>
      <w:r>
        <w:rPr>
          <w:rFonts w:ascii="Times New Roman" w:eastAsia="Times New Roman" w:hAnsi="Times New Roman" w:cs="Times New Roman"/>
          <w:kern w:val="0"/>
          <w14:ligatures w14:val="none"/>
        </w:rPr>
        <w:t xml:space="preserve">: </w:t>
      </w:r>
      <w:r w:rsidR="0053482C" w:rsidRPr="00871033">
        <w:rPr>
          <w:rFonts w:ascii="Times New Roman" w:eastAsia="Times New Roman" w:hAnsi="Times New Roman" w:cs="Times New Roman"/>
          <w:kern w:val="0"/>
          <w14:ligatures w14:val="none"/>
        </w:rPr>
        <w:t>is the chief executive officer of the Corporation and shall:</w:t>
      </w:r>
    </w:p>
    <w:p w14:paraId="23241899" w14:textId="5A13459F" w:rsidR="0053482C" w:rsidRDefault="00871033" w:rsidP="00871972">
      <w:pPr>
        <w:spacing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2.2</w:t>
      </w:r>
      <w:r w:rsidR="0053482C" w:rsidRPr="0053482C">
        <w:rPr>
          <w:rFonts w:ascii="Times New Roman" w:eastAsia="Times New Roman" w:hAnsi="Times New Roman" w:cs="Times New Roman"/>
          <w:kern w:val="0"/>
          <w14:ligatures w14:val="none"/>
        </w:rPr>
        <w:t>.</w:t>
      </w:r>
      <w:r>
        <w:rPr>
          <w:rFonts w:ascii="Times New Roman" w:eastAsia="Times New Roman" w:hAnsi="Times New Roman" w:cs="Times New Roman"/>
          <w:kern w:val="0"/>
          <w14:ligatures w14:val="none"/>
        </w:rPr>
        <w:t xml:space="preserve"> V/</w:t>
      </w:r>
      <w:r w:rsidR="00377769">
        <w:rPr>
          <w:rFonts w:ascii="Times New Roman" w:eastAsia="Times New Roman" w:hAnsi="Times New Roman" w:cs="Times New Roman"/>
          <w:kern w:val="0"/>
          <w14:ligatures w14:val="none"/>
        </w:rPr>
        <w:t xml:space="preserve">President: </w:t>
      </w:r>
      <w:r>
        <w:rPr>
          <w:rFonts w:ascii="Times New Roman" w:eastAsia="Times New Roman" w:hAnsi="Times New Roman" w:cs="Times New Roman"/>
          <w:kern w:val="0"/>
          <w14:ligatures w14:val="none"/>
        </w:rPr>
        <w:t>assists the President in their absence</w:t>
      </w:r>
    </w:p>
    <w:p w14:paraId="480D11FD" w14:textId="1FB50C90" w:rsidR="00871033" w:rsidRDefault="00871033" w:rsidP="00871972">
      <w:pPr>
        <w:spacing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2.3. Secretary</w:t>
      </w:r>
      <w:r w:rsidR="00377769">
        <w:rPr>
          <w:rFonts w:ascii="Times New Roman" w:eastAsia="Times New Roman" w:hAnsi="Times New Roman" w:cs="Times New Roman"/>
          <w:kern w:val="0"/>
          <w14:ligatures w14:val="none"/>
        </w:rPr>
        <w:t>:</w:t>
      </w:r>
      <w:r>
        <w:rPr>
          <w:rFonts w:ascii="Times New Roman" w:eastAsia="Times New Roman" w:hAnsi="Times New Roman" w:cs="Times New Roman"/>
          <w:kern w:val="0"/>
          <w14:ligatures w14:val="none"/>
        </w:rPr>
        <w:t xml:space="preserve"> takes notes of the meetings and prepares minutes</w:t>
      </w:r>
    </w:p>
    <w:p w14:paraId="046C8A2D" w14:textId="20A55789" w:rsidR="00871033" w:rsidRDefault="00871033" w:rsidP="00871972">
      <w:pPr>
        <w:spacing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2.4. V/Secretary</w:t>
      </w:r>
      <w:r w:rsidR="00377769">
        <w:rPr>
          <w:rFonts w:ascii="Times New Roman" w:eastAsia="Times New Roman" w:hAnsi="Times New Roman" w:cs="Times New Roman"/>
          <w:kern w:val="0"/>
          <w14:ligatures w14:val="none"/>
        </w:rPr>
        <w:t>:</w:t>
      </w:r>
      <w:r w:rsidR="00377769" w:rsidRPr="00377769">
        <w:rPr>
          <w:rFonts w:ascii="Times New Roman" w:eastAsia="Times New Roman" w:hAnsi="Times New Roman" w:cs="Times New Roman"/>
          <w:kern w:val="0"/>
          <w14:ligatures w14:val="none"/>
        </w:rPr>
        <w:t xml:space="preserve"> </w:t>
      </w:r>
      <w:r w:rsidR="00377769">
        <w:rPr>
          <w:rFonts w:ascii="Times New Roman" w:eastAsia="Times New Roman" w:hAnsi="Times New Roman" w:cs="Times New Roman"/>
          <w:kern w:val="0"/>
          <w14:ligatures w14:val="none"/>
        </w:rPr>
        <w:t>assists the Secretary in their absence</w:t>
      </w:r>
    </w:p>
    <w:p w14:paraId="01BD57A4" w14:textId="485DB30C" w:rsidR="00377769" w:rsidRDefault="00377769" w:rsidP="00871972">
      <w:pPr>
        <w:spacing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2.5. Treasurer: handles the financial part. </w:t>
      </w:r>
    </w:p>
    <w:p w14:paraId="5C8E54AC" w14:textId="77777777" w:rsidR="00871972" w:rsidRPr="0053482C" w:rsidRDefault="00871972" w:rsidP="00871972">
      <w:pPr>
        <w:spacing w:line="240" w:lineRule="auto"/>
        <w:rPr>
          <w:rFonts w:ascii="Times New Roman" w:eastAsia="Times New Roman" w:hAnsi="Times New Roman" w:cs="Times New Roman"/>
          <w:kern w:val="0"/>
          <w14:ligatures w14:val="none"/>
        </w:rPr>
      </w:pPr>
    </w:p>
    <w:p w14:paraId="029C92F1" w14:textId="26CB2265" w:rsidR="0053482C" w:rsidRPr="0053482C" w:rsidRDefault="0053482C" w:rsidP="00871972">
      <w:pPr>
        <w:spacing w:line="240" w:lineRule="auto"/>
        <w:jc w:val="center"/>
        <w:outlineLvl w:val="1"/>
        <w:rPr>
          <w:rFonts w:ascii="Times New Roman" w:eastAsia="Times New Roman" w:hAnsi="Times New Roman" w:cs="Times New Roman"/>
          <w:b/>
          <w:bCs/>
          <w:kern w:val="0"/>
          <w:sz w:val="36"/>
          <w:szCs w:val="36"/>
          <w14:ligatures w14:val="none"/>
        </w:rPr>
      </w:pPr>
      <w:r w:rsidRPr="0053482C">
        <w:rPr>
          <w:rFonts w:ascii="Times New Roman" w:eastAsia="Times New Roman" w:hAnsi="Times New Roman" w:cs="Times New Roman"/>
          <w:b/>
          <w:bCs/>
          <w:kern w:val="0"/>
          <w:sz w:val="36"/>
          <w:szCs w:val="36"/>
          <w14:ligatures w14:val="none"/>
        </w:rPr>
        <w:t>Article V</w:t>
      </w:r>
      <w:r w:rsidR="00871972">
        <w:rPr>
          <w:rFonts w:ascii="Times New Roman" w:eastAsia="Times New Roman" w:hAnsi="Times New Roman" w:cs="Times New Roman"/>
          <w:b/>
          <w:bCs/>
          <w:kern w:val="0"/>
          <w:sz w:val="36"/>
          <w:szCs w:val="36"/>
          <w14:ligatures w14:val="none"/>
        </w:rPr>
        <w:t>I</w:t>
      </w:r>
      <w:r w:rsidRPr="0053482C">
        <w:rPr>
          <w:rFonts w:ascii="Times New Roman" w:eastAsia="Times New Roman" w:hAnsi="Times New Roman" w:cs="Times New Roman"/>
          <w:b/>
          <w:bCs/>
          <w:kern w:val="0"/>
          <w:sz w:val="36"/>
          <w:szCs w:val="36"/>
          <w14:ligatures w14:val="none"/>
        </w:rPr>
        <w:t xml:space="preserve"> — Committees</w:t>
      </w:r>
    </w:p>
    <w:p w14:paraId="4BBDE49E" w14:textId="77777777" w:rsidR="0053482C" w:rsidRPr="0053482C" w:rsidRDefault="0053482C" w:rsidP="00871972">
      <w:pPr>
        <w:spacing w:line="240" w:lineRule="auto"/>
        <w:jc w:val="center"/>
        <w:outlineLvl w:val="1"/>
        <w:rPr>
          <w:rFonts w:ascii="Times New Roman" w:eastAsia="Times New Roman" w:hAnsi="Times New Roman" w:cs="Times New Roman"/>
          <w:b/>
          <w:bCs/>
          <w:kern w:val="0"/>
          <w:sz w:val="27"/>
          <w:szCs w:val="27"/>
          <w14:ligatures w14:val="none"/>
        </w:rPr>
      </w:pPr>
      <w:r w:rsidRPr="0053482C">
        <w:rPr>
          <w:rFonts w:ascii="Times New Roman" w:eastAsia="Times New Roman" w:hAnsi="Times New Roman" w:cs="Times New Roman"/>
          <w:b/>
          <w:bCs/>
          <w:kern w:val="0"/>
          <w:sz w:val="27"/>
          <w:szCs w:val="27"/>
          <w14:ligatures w14:val="none"/>
        </w:rPr>
        <w:t>Section 1. Standing Committees</w:t>
      </w:r>
    </w:p>
    <w:p w14:paraId="4EF85CAA" w14:textId="77777777" w:rsidR="0053482C" w:rsidRPr="0053482C" w:rsidRDefault="0053482C" w:rsidP="00871972">
      <w:pPr>
        <w:spacing w:line="240" w:lineRule="auto"/>
        <w:rPr>
          <w:rFonts w:ascii="Times New Roman" w:eastAsia="Times New Roman" w:hAnsi="Times New Roman" w:cs="Times New Roman"/>
          <w:kern w:val="0"/>
          <w14:ligatures w14:val="none"/>
        </w:rPr>
      </w:pPr>
      <w:r w:rsidRPr="0053482C">
        <w:rPr>
          <w:rFonts w:ascii="Times New Roman" w:eastAsia="Times New Roman" w:hAnsi="Times New Roman" w:cs="Times New Roman"/>
          <w:kern w:val="0"/>
          <w14:ligatures w14:val="none"/>
        </w:rPr>
        <w:t>The Corporation shall maintain the following committees:</w:t>
      </w:r>
    </w:p>
    <w:p w14:paraId="2907B961" w14:textId="1CA98F9C" w:rsidR="0053482C" w:rsidRPr="00377769" w:rsidRDefault="0053482C" w:rsidP="00871972">
      <w:pPr>
        <w:pStyle w:val="ListParagraph"/>
        <w:numPr>
          <w:ilvl w:val="1"/>
          <w:numId w:val="26"/>
        </w:numPr>
        <w:spacing w:line="240" w:lineRule="auto"/>
        <w:rPr>
          <w:rFonts w:ascii="Times New Roman" w:eastAsia="Times New Roman" w:hAnsi="Times New Roman" w:cs="Times New Roman"/>
          <w:kern w:val="0"/>
          <w14:ligatures w14:val="none"/>
        </w:rPr>
      </w:pPr>
      <w:r w:rsidRPr="00377769">
        <w:rPr>
          <w:rFonts w:ascii="Times New Roman" w:eastAsia="Times New Roman" w:hAnsi="Times New Roman" w:cs="Times New Roman"/>
          <w:kern w:val="0"/>
          <w14:ligatures w14:val="none"/>
        </w:rPr>
        <w:t>Executive Committee</w:t>
      </w:r>
    </w:p>
    <w:p w14:paraId="285F8CFD" w14:textId="77777777" w:rsidR="0053482C" w:rsidRPr="0053482C" w:rsidRDefault="0053482C" w:rsidP="00871972">
      <w:pPr>
        <w:pStyle w:val="ListParagraph"/>
        <w:numPr>
          <w:ilvl w:val="1"/>
          <w:numId w:val="26"/>
        </w:numPr>
        <w:spacing w:line="240" w:lineRule="auto"/>
        <w:rPr>
          <w:rFonts w:ascii="Times New Roman" w:eastAsia="Times New Roman" w:hAnsi="Times New Roman" w:cs="Times New Roman"/>
          <w:kern w:val="0"/>
          <w14:ligatures w14:val="none"/>
        </w:rPr>
      </w:pPr>
      <w:r w:rsidRPr="0053482C">
        <w:rPr>
          <w:rFonts w:ascii="Times New Roman" w:eastAsia="Times New Roman" w:hAnsi="Times New Roman" w:cs="Times New Roman"/>
          <w:kern w:val="0"/>
          <w14:ligatures w14:val="none"/>
        </w:rPr>
        <w:t>Finance Committee</w:t>
      </w:r>
    </w:p>
    <w:p w14:paraId="74B09C13" w14:textId="77777777" w:rsidR="0053482C" w:rsidRPr="0053482C" w:rsidRDefault="0053482C" w:rsidP="00871972">
      <w:pPr>
        <w:pStyle w:val="ListParagraph"/>
        <w:numPr>
          <w:ilvl w:val="1"/>
          <w:numId w:val="26"/>
        </w:numPr>
        <w:spacing w:line="240" w:lineRule="auto"/>
        <w:rPr>
          <w:rFonts w:ascii="Times New Roman" w:eastAsia="Times New Roman" w:hAnsi="Times New Roman" w:cs="Times New Roman"/>
          <w:kern w:val="0"/>
          <w14:ligatures w14:val="none"/>
        </w:rPr>
      </w:pPr>
      <w:r w:rsidRPr="0053482C">
        <w:rPr>
          <w:rFonts w:ascii="Times New Roman" w:eastAsia="Times New Roman" w:hAnsi="Times New Roman" w:cs="Times New Roman"/>
          <w:kern w:val="0"/>
          <w14:ligatures w14:val="none"/>
        </w:rPr>
        <w:t>Governance and Nominating Committee</w:t>
      </w:r>
    </w:p>
    <w:p w14:paraId="366080C2" w14:textId="77777777" w:rsidR="0053482C" w:rsidRPr="0053482C" w:rsidRDefault="0053482C" w:rsidP="00871972">
      <w:pPr>
        <w:pStyle w:val="ListParagraph"/>
        <w:numPr>
          <w:ilvl w:val="1"/>
          <w:numId w:val="26"/>
        </w:numPr>
        <w:spacing w:line="240" w:lineRule="auto"/>
        <w:rPr>
          <w:rFonts w:ascii="Times New Roman" w:eastAsia="Times New Roman" w:hAnsi="Times New Roman" w:cs="Times New Roman"/>
          <w:kern w:val="0"/>
          <w14:ligatures w14:val="none"/>
        </w:rPr>
      </w:pPr>
      <w:r w:rsidRPr="0053482C">
        <w:rPr>
          <w:rFonts w:ascii="Times New Roman" w:eastAsia="Times New Roman" w:hAnsi="Times New Roman" w:cs="Times New Roman"/>
          <w:kern w:val="0"/>
          <w14:ligatures w14:val="none"/>
        </w:rPr>
        <w:t>Programs and Public Health Committee</w:t>
      </w:r>
    </w:p>
    <w:p w14:paraId="2F38760F" w14:textId="77777777" w:rsidR="0053482C" w:rsidRPr="0053482C" w:rsidRDefault="0053482C" w:rsidP="00871972">
      <w:pPr>
        <w:pStyle w:val="ListParagraph"/>
        <w:numPr>
          <w:ilvl w:val="1"/>
          <w:numId w:val="26"/>
        </w:numPr>
        <w:spacing w:line="240" w:lineRule="auto"/>
        <w:rPr>
          <w:rFonts w:ascii="Times New Roman" w:eastAsia="Times New Roman" w:hAnsi="Times New Roman" w:cs="Times New Roman"/>
          <w:kern w:val="0"/>
          <w14:ligatures w14:val="none"/>
        </w:rPr>
      </w:pPr>
      <w:r w:rsidRPr="0053482C">
        <w:rPr>
          <w:rFonts w:ascii="Times New Roman" w:eastAsia="Times New Roman" w:hAnsi="Times New Roman" w:cs="Times New Roman"/>
          <w:kern w:val="0"/>
          <w14:ligatures w14:val="none"/>
        </w:rPr>
        <w:t>Fundraising and Partnerships Committee</w:t>
      </w:r>
    </w:p>
    <w:p w14:paraId="2415E04A" w14:textId="77777777" w:rsidR="0053482C" w:rsidRPr="0053482C" w:rsidRDefault="0053482C" w:rsidP="00871972">
      <w:pPr>
        <w:spacing w:line="240" w:lineRule="auto"/>
        <w:jc w:val="center"/>
        <w:outlineLvl w:val="1"/>
        <w:rPr>
          <w:rFonts w:ascii="Times New Roman" w:eastAsia="Times New Roman" w:hAnsi="Times New Roman" w:cs="Times New Roman"/>
          <w:b/>
          <w:bCs/>
          <w:kern w:val="0"/>
          <w:sz w:val="27"/>
          <w:szCs w:val="27"/>
          <w14:ligatures w14:val="none"/>
        </w:rPr>
      </w:pPr>
      <w:r w:rsidRPr="0053482C">
        <w:rPr>
          <w:rFonts w:ascii="Times New Roman" w:eastAsia="Times New Roman" w:hAnsi="Times New Roman" w:cs="Times New Roman"/>
          <w:b/>
          <w:bCs/>
          <w:kern w:val="0"/>
          <w:sz w:val="27"/>
          <w:szCs w:val="27"/>
          <w14:ligatures w14:val="none"/>
        </w:rPr>
        <w:t>Section 2. Executive Committee</w:t>
      </w:r>
    </w:p>
    <w:p w14:paraId="764A2B41" w14:textId="77777777" w:rsidR="0053482C" w:rsidRPr="0053482C" w:rsidRDefault="0053482C" w:rsidP="00871972">
      <w:pPr>
        <w:spacing w:line="240" w:lineRule="auto"/>
        <w:rPr>
          <w:rFonts w:ascii="Times New Roman" w:eastAsia="Times New Roman" w:hAnsi="Times New Roman" w:cs="Times New Roman"/>
          <w:kern w:val="0"/>
          <w14:ligatures w14:val="none"/>
        </w:rPr>
      </w:pPr>
      <w:r w:rsidRPr="0053482C">
        <w:rPr>
          <w:rFonts w:ascii="Times New Roman" w:eastAsia="Times New Roman" w:hAnsi="Times New Roman" w:cs="Times New Roman"/>
          <w:kern w:val="0"/>
          <w14:ligatures w14:val="none"/>
        </w:rPr>
        <w:t>The Executive Committee may act on behalf of the Board between meetings, except for actions reserved for the full Board.</w:t>
      </w:r>
    </w:p>
    <w:p w14:paraId="166A5B8B" w14:textId="77777777" w:rsidR="0053482C" w:rsidRPr="0053482C" w:rsidRDefault="0053482C" w:rsidP="00871972">
      <w:pPr>
        <w:spacing w:line="240" w:lineRule="auto"/>
        <w:jc w:val="center"/>
        <w:outlineLvl w:val="1"/>
        <w:rPr>
          <w:rFonts w:ascii="Times New Roman" w:eastAsia="Times New Roman" w:hAnsi="Times New Roman" w:cs="Times New Roman"/>
          <w:b/>
          <w:bCs/>
          <w:kern w:val="0"/>
          <w:sz w:val="27"/>
          <w:szCs w:val="27"/>
          <w14:ligatures w14:val="none"/>
        </w:rPr>
      </w:pPr>
      <w:r w:rsidRPr="0053482C">
        <w:rPr>
          <w:rFonts w:ascii="Times New Roman" w:eastAsia="Times New Roman" w:hAnsi="Times New Roman" w:cs="Times New Roman"/>
          <w:b/>
          <w:bCs/>
          <w:kern w:val="0"/>
          <w:sz w:val="27"/>
          <w:szCs w:val="27"/>
          <w14:ligatures w14:val="none"/>
        </w:rPr>
        <w:t>Section 3. Committee Authority</w:t>
      </w:r>
    </w:p>
    <w:p w14:paraId="0946B1F3" w14:textId="77777777" w:rsidR="0053482C" w:rsidRPr="0053482C" w:rsidRDefault="0053482C" w:rsidP="00871972">
      <w:pPr>
        <w:spacing w:line="240" w:lineRule="auto"/>
        <w:rPr>
          <w:rFonts w:ascii="Times New Roman" w:eastAsia="Times New Roman" w:hAnsi="Times New Roman" w:cs="Times New Roman"/>
          <w:kern w:val="0"/>
          <w14:ligatures w14:val="none"/>
        </w:rPr>
      </w:pPr>
      <w:r w:rsidRPr="0053482C">
        <w:rPr>
          <w:rFonts w:ascii="Times New Roman" w:eastAsia="Times New Roman" w:hAnsi="Times New Roman" w:cs="Times New Roman"/>
          <w:kern w:val="0"/>
          <w14:ligatures w14:val="none"/>
        </w:rPr>
        <w:t>Committees operate under Board</w:t>
      </w:r>
      <w:r w:rsidRPr="0053482C">
        <w:rPr>
          <w:rFonts w:ascii="Times New Roman" w:eastAsia="Times New Roman" w:hAnsi="Times New Roman" w:cs="Times New Roman"/>
          <w:kern w:val="0"/>
          <w14:ligatures w14:val="none"/>
        </w:rPr>
        <w:noBreakHyphen/>
        <w:t>approved charters and may not override Board decisions.</w:t>
      </w:r>
    </w:p>
    <w:p w14:paraId="78257192" w14:textId="77777777" w:rsidR="0053482C" w:rsidRPr="0053482C" w:rsidRDefault="0053482C" w:rsidP="00871972">
      <w:pPr>
        <w:spacing w:line="240" w:lineRule="auto"/>
        <w:jc w:val="center"/>
        <w:outlineLvl w:val="1"/>
        <w:rPr>
          <w:rFonts w:ascii="Times New Roman" w:eastAsia="Times New Roman" w:hAnsi="Times New Roman" w:cs="Times New Roman"/>
          <w:b/>
          <w:bCs/>
          <w:kern w:val="0"/>
          <w:sz w:val="27"/>
          <w:szCs w:val="27"/>
          <w14:ligatures w14:val="none"/>
        </w:rPr>
      </w:pPr>
      <w:r w:rsidRPr="0053482C">
        <w:rPr>
          <w:rFonts w:ascii="Times New Roman" w:eastAsia="Times New Roman" w:hAnsi="Times New Roman" w:cs="Times New Roman"/>
          <w:b/>
          <w:bCs/>
          <w:kern w:val="0"/>
          <w:sz w:val="27"/>
          <w:szCs w:val="27"/>
          <w14:ligatures w14:val="none"/>
        </w:rPr>
        <w:t>Section 4. Appointment</w:t>
      </w:r>
    </w:p>
    <w:p w14:paraId="4F82D404" w14:textId="77777777" w:rsidR="0053482C" w:rsidRDefault="0053482C" w:rsidP="00871972">
      <w:pPr>
        <w:spacing w:line="240" w:lineRule="auto"/>
        <w:rPr>
          <w:rFonts w:ascii="Times New Roman" w:eastAsia="Times New Roman" w:hAnsi="Times New Roman" w:cs="Times New Roman"/>
          <w:kern w:val="0"/>
          <w14:ligatures w14:val="none"/>
        </w:rPr>
      </w:pPr>
      <w:r w:rsidRPr="0053482C">
        <w:rPr>
          <w:rFonts w:ascii="Times New Roman" w:eastAsia="Times New Roman" w:hAnsi="Times New Roman" w:cs="Times New Roman"/>
          <w:kern w:val="0"/>
          <w14:ligatures w14:val="none"/>
        </w:rPr>
        <w:t>Committee members are appointed by the Chairperson with Board approval.</w:t>
      </w:r>
    </w:p>
    <w:p w14:paraId="2561610E" w14:textId="77777777" w:rsidR="00871972" w:rsidRPr="0053482C" w:rsidRDefault="00871972" w:rsidP="00871972">
      <w:pPr>
        <w:spacing w:line="240" w:lineRule="auto"/>
        <w:rPr>
          <w:rFonts w:ascii="Times New Roman" w:eastAsia="Times New Roman" w:hAnsi="Times New Roman" w:cs="Times New Roman"/>
          <w:kern w:val="0"/>
          <w14:ligatures w14:val="none"/>
        </w:rPr>
      </w:pPr>
    </w:p>
    <w:p w14:paraId="690C7F88" w14:textId="59F3467F" w:rsidR="0053482C" w:rsidRPr="0053482C" w:rsidRDefault="0053482C" w:rsidP="00871972">
      <w:pPr>
        <w:spacing w:line="240" w:lineRule="auto"/>
        <w:jc w:val="center"/>
        <w:outlineLvl w:val="1"/>
        <w:rPr>
          <w:rFonts w:ascii="Times New Roman" w:eastAsia="Times New Roman" w:hAnsi="Times New Roman" w:cs="Times New Roman"/>
          <w:b/>
          <w:bCs/>
          <w:kern w:val="0"/>
          <w:sz w:val="36"/>
          <w:szCs w:val="36"/>
          <w:lang w:val="fr-FR"/>
          <w14:ligatures w14:val="none"/>
        </w:rPr>
      </w:pPr>
      <w:r w:rsidRPr="0053482C">
        <w:rPr>
          <w:rFonts w:ascii="Times New Roman" w:eastAsia="Times New Roman" w:hAnsi="Times New Roman" w:cs="Times New Roman"/>
          <w:b/>
          <w:bCs/>
          <w:kern w:val="0"/>
          <w:sz w:val="36"/>
          <w:szCs w:val="36"/>
          <w:lang w:val="fr-FR"/>
          <w14:ligatures w14:val="none"/>
        </w:rPr>
        <w:t>Article VI</w:t>
      </w:r>
      <w:r w:rsidR="00871972">
        <w:rPr>
          <w:rFonts w:ascii="Times New Roman" w:eastAsia="Times New Roman" w:hAnsi="Times New Roman" w:cs="Times New Roman"/>
          <w:b/>
          <w:bCs/>
          <w:kern w:val="0"/>
          <w:sz w:val="36"/>
          <w:szCs w:val="36"/>
          <w:lang w:val="fr-FR"/>
          <w14:ligatures w14:val="none"/>
        </w:rPr>
        <w:t>I</w:t>
      </w:r>
      <w:r w:rsidRPr="0053482C">
        <w:rPr>
          <w:rFonts w:ascii="Times New Roman" w:eastAsia="Times New Roman" w:hAnsi="Times New Roman" w:cs="Times New Roman"/>
          <w:b/>
          <w:bCs/>
          <w:kern w:val="0"/>
          <w:sz w:val="36"/>
          <w:szCs w:val="36"/>
          <w:lang w:val="fr-FR"/>
          <w14:ligatures w14:val="none"/>
        </w:rPr>
        <w:t xml:space="preserve"> — Financial Administration</w:t>
      </w:r>
    </w:p>
    <w:p w14:paraId="1F857BB2" w14:textId="77777777" w:rsidR="0053482C" w:rsidRPr="0053482C" w:rsidRDefault="0053482C" w:rsidP="00871972">
      <w:pPr>
        <w:spacing w:line="240" w:lineRule="auto"/>
        <w:jc w:val="center"/>
        <w:outlineLvl w:val="1"/>
        <w:rPr>
          <w:rFonts w:ascii="Times New Roman" w:eastAsia="Times New Roman" w:hAnsi="Times New Roman" w:cs="Times New Roman"/>
          <w:b/>
          <w:bCs/>
          <w:kern w:val="0"/>
          <w:sz w:val="27"/>
          <w:szCs w:val="27"/>
          <w14:ligatures w14:val="none"/>
        </w:rPr>
      </w:pPr>
      <w:r w:rsidRPr="0053482C">
        <w:rPr>
          <w:rFonts w:ascii="Times New Roman" w:eastAsia="Times New Roman" w:hAnsi="Times New Roman" w:cs="Times New Roman"/>
          <w:b/>
          <w:bCs/>
          <w:kern w:val="0"/>
          <w:sz w:val="27"/>
          <w:szCs w:val="27"/>
          <w:lang w:val="fr-FR"/>
          <w14:ligatures w14:val="none"/>
        </w:rPr>
        <w:t xml:space="preserve">Section 1. </w:t>
      </w:r>
      <w:r w:rsidRPr="0053482C">
        <w:rPr>
          <w:rFonts w:ascii="Times New Roman" w:eastAsia="Times New Roman" w:hAnsi="Times New Roman" w:cs="Times New Roman"/>
          <w:b/>
          <w:bCs/>
          <w:kern w:val="0"/>
          <w:sz w:val="27"/>
          <w:szCs w:val="27"/>
          <w14:ligatures w14:val="none"/>
        </w:rPr>
        <w:t>Fiscal Year</w:t>
      </w:r>
    </w:p>
    <w:p w14:paraId="5EE715BB" w14:textId="77777777" w:rsidR="0053482C" w:rsidRPr="0053482C" w:rsidRDefault="0053482C" w:rsidP="00871972">
      <w:pPr>
        <w:spacing w:line="240" w:lineRule="auto"/>
        <w:rPr>
          <w:rFonts w:ascii="Times New Roman" w:eastAsia="Times New Roman" w:hAnsi="Times New Roman" w:cs="Times New Roman"/>
          <w:kern w:val="0"/>
          <w14:ligatures w14:val="none"/>
        </w:rPr>
      </w:pPr>
      <w:r w:rsidRPr="0053482C">
        <w:rPr>
          <w:rFonts w:ascii="Times New Roman" w:eastAsia="Times New Roman" w:hAnsi="Times New Roman" w:cs="Times New Roman"/>
          <w:kern w:val="0"/>
          <w14:ligatures w14:val="none"/>
        </w:rPr>
        <w:t>The fiscal year shall be January 1 – December 31.</w:t>
      </w:r>
    </w:p>
    <w:p w14:paraId="62399E5E" w14:textId="77777777" w:rsidR="0053482C" w:rsidRPr="0053482C" w:rsidRDefault="0053482C" w:rsidP="00871972">
      <w:pPr>
        <w:spacing w:line="240" w:lineRule="auto"/>
        <w:jc w:val="center"/>
        <w:outlineLvl w:val="1"/>
        <w:rPr>
          <w:rFonts w:ascii="Times New Roman" w:eastAsia="Times New Roman" w:hAnsi="Times New Roman" w:cs="Times New Roman"/>
          <w:b/>
          <w:bCs/>
          <w:kern w:val="0"/>
          <w:sz w:val="27"/>
          <w:szCs w:val="27"/>
          <w14:ligatures w14:val="none"/>
        </w:rPr>
      </w:pPr>
      <w:r w:rsidRPr="0053482C">
        <w:rPr>
          <w:rFonts w:ascii="Times New Roman" w:eastAsia="Times New Roman" w:hAnsi="Times New Roman" w:cs="Times New Roman"/>
          <w:b/>
          <w:bCs/>
          <w:kern w:val="0"/>
          <w:sz w:val="27"/>
          <w:szCs w:val="27"/>
          <w14:ligatures w14:val="none"/>
        </w:rPr>
        <w:t>Section 2. Budget</w:t>
      </w:r>
    </w:p>
    <w:p w14:paraId="577D6A84" w14:textId="77777777" w:rsidR="0053482C" w:rsidRPr="0053482C" w:rsidRDefault="0053482C" w:rsidP="00871972">
      <w:pPr>
        <w:spacing w:line="240" w:lineRule="auto"/>
        <w:rPr>
          <w:rFonts w:ascii="Times New Roman" w:eastAsia="Times New Roman" w:hAnsi="Times New Roman" w:cs="Times New Roman"/>
          <w:kern w:val="0"/>
          <w14:ligatures w14:val="none"/>
        </w:rPr>
      </w:pPr>
      <w:r w:rsidRPr="0053482C">
        <w:rPr>
          <w:rFonts w:ascii="Times New Roman" w:eastAsia="Times New Roman" w:hAnsi="Times New Roman" w:cs="Times New Roman"/>
          <w:kern w:val="0"/>
          <w14:ligatures w14:val="none"/>
        </w:rPr>
        <w:t>The Board shall approve an annual budget before the start of each fiscal year.</w:t>
      </w:r>
    </w:p>
    <w:p w14:paraId="016C3927" w14:textId="77777777" w:rsidR="0053482C" w:rsidRPr="0053482C" w:rsidRDefault="0053482C" w:rsidP="00871972">
      <w:pPr>
        <w:spacing w:line="240" w:lineRule="auto"/>
        <w:jc w:val="center"/>
        <w:outlineLvl w:val="1"/>
        <w:rPr>
          <w:rFonts w:ascii="Times New Roman" w:eastAsia="Times New Roman" w:hAnsi="Times New Roman" w:cs="Times New Roman"/>
          <w:b/>
          <w:bCs/>
          <w:kern w:val="0"/>
          <w:sz w:val="27"/>
          <w:szCs w:val="27"/>
          <w14:ligatures w14:val="none"/>
        </w:rPr>
      </w:pPr>
      <w:r w:rsidRPr="0053482C">
        <w:rPr>
          <w:rFonts w:ascii="Times New Roman" w:eastAsia="Times New Roman" w:hAnsi="Times New Roman" w:cs="Times New Roman"/>
          <w:b/>
          <w:bCs/>
          <w:kern w:val="0"/>
          <w:sz w:val="27"/>
          <w:szCs w:val="27"/>
          <w14:ligatures w14:val="none"/>
        </w:rPr>
        <w:t>Section 3. Financial Controls</w:t>
      </w:r>
    </w:p>
    <w:p w14:paraId="2FD92F90" w14:textId="77777777" w:rsidR="0053482C" w:rsidRPr="0053482C" w:rsidRDefault="0053482C" w:rsidP="00871972">
      <w:pPr>
        <w:spacing w:line="240" w:lineRule="auto"/>
        <w:rPr>
          <w:rFonts w:ascii="Times New Roman" w:eastAsia="Times New Roman" w:hAnsi="Times New Roman" w:cs="Times New Roman"/>
          <w:kern w:val="0"/>
          <w14:ligatures w14:val="none"/>
        </w:rPr>
      </w:pPr>
      <w:r w:rsidRPr="0053482C">
        <w:rPr>
          <w:rFonts w:ascii="Times New Roman" w:eastAsia="Times New Roman" w:hAnsi="Times New Roman" w:cs="Times New Roman"/>
          <w:kern w:val="0"/>
          <w14:ligatures w14:val="none"/>
        </w:rPr>
        <w:t>The Corporation shall maintain strong financial controls, including:</w:t>
      </w:r>
    </w:p>
    <w:p w14:paraId="3A02691A" w14:textId="53180F91" w:rsidR="0053482C" w:rsidRPr="00377769" w:rsidRDefault="0053482C" w:rsidP="00871972">
      <w:pPr>
        <w:pStyle w:val="ListParagraph"/>
        <w:numPr>
          <w:ilvl w:val="1"/>
          <w:numId w:val="27"/>
        </w:numPr>
        <w:spacing w:line="240" w:lineRule="auto"/>
        <w:rPr>
          <w:rFonts w:ascii="Times New Roman" w:eastAsia="Times New Roman" w:hAnsi="Times New Roman" w:cs="Times New Roman"/>
          <w:kern w:val="0"/>
          <w14:ligatures w14:val="none"/>
        </w:rPr>
      </w:pPr>
      <w:r w:rsidRPr="00377769">
        <w:rPr>
          <w:rFonts w:ascii="Times New Roman" w:eastAsia="Times New Roman" w:hAnsi="Times New Roman" w:cs="Times New Roman"/>
          <w:kern w:val="0"/>
          <w14:ligatures w14:val="none"/>
        </w:rPr>
        <w:t>Dual</w:t>
      </w:r>
      <w:r w:rsidRPr="00377769">
        <w:rPr>
          <w:rFonts w:ascii="Times New Roman" w:eastAsia="Times New Roman" w:hAnsi="Times New Roman" w:cs="Times New Roman"/>
          <w:kern w:val="0"/>
          <w14:ligatures w14:val="none"/>
        </w:rPr>
        <w:noBreakHyphen/>
        <w:t>signature requirements for large expenditures</w:t>
      </w:r>
    </w:p>
    <w:p w14:paraId="0986DBDC" w14:textId="77777777" w:rsidR="0053482C" w:rsidRPr="0053482C" w:rsidRDefault="0053482C" w:rsidP="00871972">
      <w:pPr>
        <w:pStyle w:val="ListParagraph"/>
        <w:numPr>
          <w:ilvl w:val="1"/>
          <w:numId w:val="27"/>
        </w:numPr>
        <w:spacing w:line="240" w:lineRule="auto"/>
        <w:rPr>
          <w:rFonts w:ascii="Times New Roman" w:eastAsia="Times New Roman" w:hAnsi="Times New Roman" w:cs="Times New Roman"/>
          <w:kern w:val="0"/>
          <w14:ligatures w14:val="none"/>
        </w:rPr>
      </w:pPr>
      <w:r w:rsidRPr="0053482C">
        <w:rPr>
          <w:rFonts w:ascii="Times New Roman" w:eastAsia="Times New Roman" w:hAnsi="Times New Roman" w:cs="Times New Roman"/>
          <w:kern w:val="0"/>
          <w14:ligatures w14:val="none"/>
        </w:rPr>
        <w:t>Monthly financial reporting</w:t>
      </w:r>
    </w:p>
    <w:p w14:paraId="15AD34C8" w14:textId="77777777" w:rsidR="0053482C" w:rsidRPr="0053482C" w:rsidRDefault="0053482C" w:rsidP="00871972">
      <w:pPr>
        <w:pStyle w:val="ListParagraph"/>
        <w:numPr>
          <w:ilvl w:val="1"/>
          <w:numId w:val="27"/>
        </w:numPr>
        <w:spacing w:line="240" w:lineRule="auto"/>
        <w:rPr>
          <w:rFonts w:ascii="Times New Roman" w:eastAsia="Times New Roman" w:hAnsi="Times New Roman" w:cs="Times New Roman"/>
          <w:kern w:val="0"/>
          <w14:ligatures w14:val="none"/>
        </w:rPr>
      </w:pPr>
      <w:r w:rsidRPr="0053482C">
        <w:rPr>
          <w:rFonts w:ascii="Times New Roman" w:eastAsia="Times New Roman" w:hAnsi="Times New Roman" w:cs="Times New Roman"/>
          <w:kern w:val="0"/>
          <w14:ligatures w14:val="none"/>
        </w:rPr>
        <w:t>Annual independent financial review or audit</w:t>
      </w:r>
    </w:p>
    <w:p w14:paraId="30CE966D" w14:textId="77777777" w:rsidR="0053482C" w:rsidRPr="0053482C" w:rsidRDefault="0053482C" w:rsidP="00871972">
      <w:pPr>
        <w:pStyle w:val="ListParagraph"/>
        <w:numPr>
          <w:ilvl w:val="1"/>
          <w:numId w:val="27"/>
        </w:numPr>
        <w:spacing w:line="240" w:lineRule="auto"/>
        <w:rPr>
          <w:rFonts w:ascii="Times New Roman" w:eastAsia="Times New Roman" w:hAnsi="Times New Roman" w:cs="Times New Roman"/>
          <w:kern w:val="0"/>
          <w14:ligatures w14:val="none"/>
        </w:rPr>
      </w:pPr>
      <w:r w:rsidRPr="0053482C">
        <w:rPr>
          <w:rFonts w:ascii="Times New Roman" w:eastAsia="Times New Roman" w:hAnsi="Times New Roman" w:cs="Times New Roman"/>
          <w:kern w:val="0"/>
          <w14:ligatures w14:val="none"/>
        </w:rPr>
        <w:t>Compliance with IRS and state reporting requirements</w:t>
      </w:r>
    </w:p>
    <w:p w14:paraId="006DAF2A" w14:textId="77777777" w:rsidR="0053482C" w:rsidRPr="0053482C" w:rsidRDefault="0053482C" w:rsidP="00871972">
      <w:pPr>
        <w:spacing w:line="240" w:lineRule="auto"/>
        <w:jc w:val="center"/>
        <w:outlineLvl w:val="1"/>
        <w:rPr>
          <w:rFonts w:ascii="Times New Roman" w:eastAsia="Times New Roman" w:hAnsi="Times New Roman" w:cs="Times New Roman"/>
          <w:b/>
          <w:bCs/>
          <w:kern w:val="0"/>
          <w:sz w:val="27"/>
          <w:szCs w:val="27"/>
          <w14:ligatures w14:val="none"/>
        </w:rPr>
      </w:pPr>
      <w:r w:rsidRPr="0053482C">
        <w:rPr>
          <w:rFonts w:ascii="Times New Roman" w:eastAsia="Times New Roman" w:hAnsi="Times New Roman" w:cs="Times New Roman"/>
          <w:b/>
          <w:bCs/>
          <w:kern w:val="0"/>
          <w:sz w:val="27"/>
          <w:szCs w:val="27"/>
          <w14:ligatures w14:val="none"/>
        </w:rPr>
        <w:t>Section 4. Contracts and Instruments</w:t>
      </w:r>
    </w:p>
    <w:p w14:paraId="0AE59063" w14:textId="77777777" w:rsidR="0053482C" w:rsidRDefault="0053482C" w:rsidP="00871972">
      <w:pPr>
        <w:spacing w:line="240" w:lineRule="auto"/>
        <w:rPr>
          <w:rFonts w:ascii="Times New Roman" w:eastAsia="Times New Roman" w:hAnsi="Times New Roman" w:cs="Times New Roman"/>
          <w:kern w:val="0"/>
          <w14:ligatures w14:val="none"/>
        </w:rPr>
      </w:pPr>
      <w:r w:rsidRPr="0053482C">
        <w:rPr>
          <w:rFonts w:ascii="Times New Roman" w:eastAsia="Times New Roman" w:hAnsi="Times New Roman" w:cs="Times New Roman"/>
          <w:kern w:val="0"/>
          <w14:ligatures w14:val="none"/>
        </w:rPr>
        <w:t>The Board may authorize officers or agents to enter into contracts on behalf of the Corporation.</w:t>
      </w:r>
    </w:p>
    <w:p w14:paraId="7FF14D41" w14:textId="77777777" w:rsidR="00F42EE4" w:rsidRPr="0053482C" w:rsidRDefault="00F42EE4" w:rsidP="00871972">
      <w:pPr>
        <w:spacing w:line="240" w:lineRule="auto"/>
        <w:rPr>
          <w:rFonts w:ascii="Times New Roman" w:eastAsia="Times New Roman" w:hAnsi="Times New Roman" w:cs="Times New Roman"/>
          <w:kern w:val="0"/>
          <w14:ligatures w14:val="none"/>
        </w:rPr>
      </w:pPr>
    </w:p>
    <w:p w14:paraId="23E0ED4D" w14:textId="77777777" w:rsidR="0053482C" w:rsidRPr="0053482C" w:rsidRDefault="0053482C" w:rsidP="00871972">
      <w:pPr>
        <w:spacing w:line="240" w:lineRule="auto"/>
        <w:jc w:val="center"/>
        <w:outlineLvl w:val="1"/>
        <w:rPr>
          <w:rFonts w:ascii="Times New Roman" w:eastAsia="Times New Roman" w:hAnsi="Times New Roman" w:cs="Times New Roman"/>
          <w:b/>
          <w:bCs/>
          <w:kern w:val="0"/>
          <w:sz w:val="27"/>
          <w:szCs w:val="27"/>
          <w14:ligatures w14:val="none"/>
        </w:rPr>
      </w:pPr>
      <w:r w:rsidRPr="0053482C">
        <w:rPr>
          <w:rFonts w:ascii="Times New Roman" w:eastAsia="Times New Roman" w:hAnsi="Times New Roman" w:cs="Times New Roman"/>
          <w:b/>
          <w:bCs/>
          <w:kern w:val="0"/>
          <w:sz w:val="27"/>
          <w:szCs w:val="27"/>
          <w14:ligatures w14:val="none"/>
        </w:rPr>
        <w:lastRenderedPageBreak/>
        <w:t>Section 5. Asset Protection</w:t>
      </w:r>
    </w:p>
    <w:p w14:paraId="425AA2C4" w14:textId="77777777" w:rsidR="00871972" w:rsidRDefault="0053482C" w:rsidP="00871972">
      <w:pPr>
        <w:spacing w:line="240" w:lineRule="auto"/>
        <w:rPr>
          <w:rFonts w:ascii="Times New Roman" w:eastAsia="Times New Roman" w:hAnsi="Times New Roman" w:cs="Times New Roman"/>
          <w:kern w:val="0"/>
          <w14:ligatures w14:val="none"/>
        </w:rPr>
      </w:pPr>
      <w:r w:rsidRPr="0053482C">
        <w:rPr>
          <w:rFonts w:ascii="Times New Roman" w:eastAsia="Times New Roman" w:hAnsi="Times New Roman" w:cs="Times New Roman"/>
          <w:kern w:val="0"/>
          <w14:ligatures w14:val="none"/>
        </w:rPr>
        <w:t xml:space="preserve">The Corporation shall maintain appropriate insurance, including liability and directors’ and </w:t>
      </w:r>
    </w:p>
    <w:p w14:paraId="06FC5EF5" w14:textId="23D520DE" w:rsidR="0053482C" w:rsidRDefault="0053482C" w:rsidP="00871972">
      <w:pPr>
        <w:spacing w:line="240" w:lineRule="auto"/>
        <w:rPr>
          <w:rFonts w:ascii="Times New Roman" w:eastAsia="Times New Roman" w:hAnsi="Times New Roman" w:cs="Times New Roman"/>
          <w:kern w:val="0"/>
          <w14:ligatures w14:val="none"/>
        </w:rPr>
      </w:pPr>
      <w:r w:rsidRPr="0053482C">
        <w:rPr>
          <w:rFonts w:ascii="Times New Roman" w:eastAsia="Times New Roman" w:hAnsi="Times New Roman" w:cs="Times New Roman"/>
          <w:kern w:val="0"/>
          <w14:ligatures w14:val="none"/>
        </w:rPr>
        <w:t>officers’ (D&amp;O) coverage.</w:t>
      </w:r>
    </w:p>
    <w:p w14:paraId="24094343" w14:textId="77777777" w:rsidR="00871972" w:rsidRPr="0053482C" w:rsidRDefault="00871972" w:rsidP="00871972">
      <w:pPr>
        <w:spacing w:line="240" w:lineRule="auto"/>
        <w:rPr>
          <w:rFonts w:ascii="Times New Roman" w:eastAsia="Times New Roman" w:hAnsi="Times New Roman" w:cs="Times New Roman"/>
          <w:kern w:val="0"/>
          <w14:ligatures w14:val="none"/>
        </w:rPr>
      </w:pPr>
    </w:p>
    <w:p w14:paraId="1AD38CC6" w14:textId="2A2302EF" w:rsidR="0053482C" w:rsidRPr="0053482C" w:rsidRDefault="0053482C" w:rsidP="00871972">
      <w:pPr>
        <w:spacing w:line="240" w:lineRule="auto"/>
        <w:jc w:val="center"/>
        <w:outlineLvl w:val="1"/>
        <w:rPr>
          <w:rFonts w:ascii="Times New Roman" w:eastAsia="Times New Roman" w:hAnsi="Times New Roman" w:cs="Times New Roman"/>
          <w:b/>
          <w:bCs/>
          <w:kern w:val="0"/>
          <w:sz w:val="36"/>
          <w:szCs w:val="36"/>
          <w14:ligatures w14:val="none"/>
        </w:rPr>
      </w:pPr>
      <w:r w:rsidRPr="0053482C">
        <w:rPr>
          <w:rFonts w:ascii="Times New Roman" w:eastAsia="Times New Roman" w:hAnsi="Times New Roman" w:cs="Times New Roman"/>
          <w:b/>
          <w:bCs/>
          <w:kern w:val="0"/>
          <w:sz w:val="36"/>
          <w:szCs w:val="36"/>
          <w14:ligatures w14:val="none"/>
        </w:rPr>
        <w:t>Article VII</w:t>
      </w:r>
      <w:r w:rsidR="00871972">
        <w:rPr>
          <w:rFonts w:ascii="Times New Roman" w:eastAsia="Times New Roman" w:hAnsi="Times New Roman" w:cs="Times New Roman"/>
          <w:b/>
          <w:bCs/>
          <w:kern w:val="0"/>
          <w:sz w:val="36"/>
          <w:szCs w:val="36"/>
          <w14:ligatures w14:val="none"/>
        </w:rPr>
        <w:t>I</w:t>
      </w:r>
      <w:r w:rsidRPr="0053482C">
        <w:rPr>
          <w:rFonts w:ascii="Times New Roman" w:eastAsia="Times New Roman" w:hAnsi="Times New Roman" w:cs="Times New Roman"/>
          <w:b/>
          <w:bCs/>
          <w:kern w:val="0"/>
          <w:sz w:val="36"/>
          <w:szCs w:val="36"/>
          <w14:ligatures w14:val="none"/>
        </w:rPr>
        <w:t xml:space="preserve"> — Conflict of Interest</w:t>
      </w:r>
    </w:p>
    <w:p w14:paraId="40CC46C2" w14:textId="77777777" w:rsidR="0053482C" w:rsidRPr="0053482C" w:rsidRDefault="0053482C" w:rsidP="00871972">
      <w:pPr>
        <w:spacing w:line="240" w:lineRule="auto"/>
        <w:jc w:val="center"/>
        <w:outlineLvl w:val="1"/>
        <w:rPr>
          <w:rFonts w:ascii="Times New Roman" w:eastAsia="Times New Roman" w:hAnsi="Times New Roman" w:cs="Times New Roman"/>
          <w:b/>
          <w:bCs/>
          <w:kern w:val="0"/>
          <w:sz w:val="27"/>
          <w:szCs w:val="27"/>
          <w14:ligatures w14:val="none"/>
        </w:rPr>
      </w:pPr>
      <w:r w:rsidRPr="0053482C">
        <w:rPr>
          <w:rFonts w:ascii="Times New Roman" w:eastAsia="Times New Roman" w:hAnsi="Times New Roman" w:cs="Times New Roman"/>
          <w:b/>
          <w:bCs/>
          <w:kern w:val="0"/>
          <w:sz w:val="27"/>
          <w:szCs w:val="27"/>
          <w14:ligatures w14:val="none"/>
        </w:rPr>
        <w:t>Section 1. Policy</w:t>
      </w:r>
    </w:p>
    <w:p w14:paraId="77C352DB" w14:textId="77777777" w:rsidR="0053482C" w:rsidRPr="0053482C" w:rsidRDefault="0053482C" w:rsidP="00871972">
      <w:pPr>
        <w:spacing w:line="240" w:lineRule="auto"/>
        <w:rPr>
          <w:rFonts w:ascii="Times New Roman" w:eastAsia="Times New Roman" w:hAnsi="Times New Roman" w:cs="Times New Roman"/>
          <w:kern w:val="0"/>
          <w14:ligatures w14:val="none"/>
        </w:rPr>
      </w:pPr>
      <w:r w:rsidRPr="0053482C">
        <w:rPr>
          <w:rFonts w:ascii="Times New Roman" w:eastAsia="Times New Roman" w:hAnsi="Times New Roman" w:cs="Times New Roman"/>
          <w:kern w:val="0"/>
          <w14:ligatures w14:val="none"/>
        </w:rPr>
        <w:t>The Corporation shall maintain a written conflict</w:t>
      </w:r>
      <w:r w:rsidRPr="0053482C">
        <w:rPr>
          <w:rFonts w:ascii="Times New Roman" w:eastAsia="Times New Roman" w:hAnsi="Times New Roman" w:cs="Times New Roman"/>
          <w:kern w:val="0"/>
          <w14:ligatures w14:val="none"/>
        </w:rPr>
        <w:noBreakHyphen/>
        <w:t>of</w:t>
      </w:r>
      <w:r w:rsidRPr="0053482C">
        <w:rPr>
          <w:rFonts w:ascii="Times New Roman" w:eastAsia="Times New Roman" w:hAnsi="Times New Roman" w:cs="Times New Roman"/>
          <w:kern w:val="0"/>
          <w14:ligatures w14:val="none"/>
        </w:rPr>
        <w:noBreakHyphen/>
        <w:t>interest policy consistent with IRS Form 990 requirements.</w:t>
      </w:r>
    </w:p>
    <w:p w14:paraId="1B4EA3EE" w14:textId="77777777" w:rsidR="0053482C" w:rsidRPr="0053482C" w:rsidRDefault="0053482C" w:rsidP="00871972">
      <w:pPr>
        <w:spacing w:line="240" w:lineRule="auto"/>
        <w:jc w:val="center"/>
        <w:outlineLvl w:val="1"/>
        <w:rPr>
          <w:rFonts w:ascii="Times New Roman" w:eastAsia="Times New Roman" w:hAnsi="Times New Roman" w:cs="Times New Roman"/>
          <w:b/>
          <w:bCs/>
          <w:kern w:val="0"/>
          <w:sz w:val="27"/>
          <w:szCs w:val="27"/>
          <w14:ligatures w14:val="none"/>
        </w:rPr>
      </w:pPr>
      <w:r w:rsidRPr="0053482C">
        <w:rPr>
          <w:rFonts w:ascii="Times New Roman" w:eastAsia="Times New Roman" w:hAnsi="Times New Roman" w:cs="Times New Roman"/>
          <w:b/>
          <w:bCs/>
          <w:kern w:val="0"/>
          <w:sz w:val="27"/>
          <w:szCs w:val="27"/>
          <w14:ligatures w14:val="none"/>
        </w:rPr>
        <w:t>Section 2. Disclosure</w:t>
      </w:r>
    </w:p>
    <w:p w14:paraId="32F3AB6B" w14:textId="77777777" w:rsidR="0053482C" w:rsidRPr="0053482C" w:rsidRDefault="0053482C" w:rsidP="00871972">
      <w:pPr>
        <w:spacing w:line="240" w:lineRule="auto"/>
        <w:rPr>
          <w:rFonts w:ascii="Times New Roman" w:eastAsia="Times New Roman" w:hAnsi="Times New Roman" w:cs="Times New Roman"/>
          <w:kern w:val="0"/>
          <w14:ligatures w14:val="none"/>
        </w:rPr>
      </w:pPr>
      <w:r w:rsidRPr="0053482C">
        <w:rPr>
          <w:rFonts w:ascii="Times New Roman" w:eastAsia="Times New Roman" w:hAnsi="Times New Roman" w:cs="Times New Roman"/>
          <w:kern w:val="0"/>
          <w14:ligatures w14:val="none"/>
        </w:rPr>
        <w:t>Directors and officers must disclose any actual or potential conflicts annually and as they arise.</w:t>
      </w:r>
    </w:p>
    <w:p w14:paraId="4903E610" w14:textId="77777777" w:rsidR="0053482C" w:rsidRPr="0053482C" w:rsidRDefault="0053482C" w:rsidP="00871972">
      <w:pPr>
        <w:spacing w:line="240" w:lineRule="auto"/>
        <w:jc w:val="center"/>
        <w:outlineLvl w:val="1"/>
        <w:rPr>
          <w:rFonts w:ascii="Times New Roman" w:eastAsia="Times New Roman" w:hAnsi="Times New Roman" w:cs="Times New Roman"/>
          <w:b/>
          <w:bCs/>
          <w:kern w:val="0"/>
          <w:sz w:val="27"/>
          <w:szCs w:val="27"/>
          <w14:ligatures w14:val="none"/>
        </w:rPr>
      </w:pPr>
      <w:r w:rsidRPr="0053482C">
        <w:rPr>
          <w:rFonts w:ascii="Times New Roman" w:eastAsia="Times New Roman" w:hAnsi="Times New Roman" w:cs="Times New Roman"/>
          <w:b/>
          <w:bCs/>
          <w:kern w:val="0"/>
          <w:sz w:val="27"/>
          <w:szCs w:val="27"/>
          <w14:ligatures w14:val="none"/>
        </w:rPr>
        <w:t>Section 3. Recusal</w:t>
      </w:r>
    </w:p>
    <w:p w14:paraId="359DC483" w14:textId="77777777" w:rsidR="0053482C" w:rsidRDefault="0053482C" w:rsidP="00871972">
      <w:pPr>
        <w:spacing w:line="240" w:lineRule="auto"/>
        <w:jc w:val="center"/>
        <w:outlineLvl w:val="1"/>
        <w:rPr>
          <w:rFonts w:ascii="Times New Roman" w:eastAsia="Times New Roman" w:hAnsi="Times New Roman" w:cs="Times New Roman"/>
          <w:kern w:val="0"/>
          <w14:ligatures w14:val="none"/>
        </w:rPr>
      </w:pPr>
      <w:r w:rsidRPr="0053482C">
        <w:rPr>
          <w:rFonts w:ascii="Times New Roman" w:eastAsia="Times New Roman" w:hAnsi="Times New Roman" w:cs="Times New Roman"/>
          <w:kern w:val="0"/>
          <w14:ligatures w14:val="none"/>
        </w:rPr>
        <w:t>Individuals with conflicts must abstain from related deliberations and votes.</w:t>
      </w:r>
    </w:p>
    <w:p w14:paraId="1F7FB105" w14:textId="77777777" w:rsidR="00871972" w:rsidRPr="0053482C" w:rsidRDefault="00871972" w:rsidP="00871972">
      <w:pPr>
        <w:spacing w:line="240" w:lineRule="auto"/>
        <w:jc w:val="center"/>
        <w:outlineLvl w:val="1"/>
        <w:rPr>
          <w:rFonts w:ascii="Times New Roman" w:eastAsia="Times New Roman" w:hAnsi="Times New Roman" w:cs="Times New Roman"/>
          <w:kern w:val="0"/>
          <w14:ligatures w14:val="none"/>
        </w:rPr>
      </w:pPr>
    </w:p>
    <w:p w14:paraId="0088A11F" w14:textId="13027E9D" w:rsidR="0053482C" w:rsidRPr="0053482C" w:rsidRDefault="0053482C" w:rsidP="00871972">
      <w:pPr>
        <w:spacing w:line="240" w:lineRule="auto"/>
        <w:jc w:val="center"/>
        <w:outlineLvl w:val="1"/>
        <w:rPr>
          <w:rFonts w:ascii="Times New Roman" w:eastAsia="Times New Roman" w:hAnsi="Times New Roman" w:cs="Times New Roman"/>
          <w:b/>
          <w:bCs/>
          <w:kern w:val="0"/>
          <w:sz w:val="36"/>
          <w:szCs w:val="36"/>
          <w14:ligatures w14:val="none"/>
        </w:rPr>
      </w:pPr>
      <w:r w:rsidRPr="0053482C">
        <w:rPr>
          <w:rFonts w:ascii="Times New Roman" w:eastAsia="Times New Roman" w:hAnsi="Times New Roman" w:cs="Times New Roman"/>
          <w:b/>
          <w:bCs/>
          <w:kern w:val="0"/>
          <w:sz w:val="36"/>
          <w:szCs w:val="36"/>
          <w14:ligatures w14:val="none"/>
        </w:rPr>
        <w:t>Article I</w:t>
      </w:r>
      <w:r w:rsidR="00871972">
        <w:rPr>
          <w:rFonts w:ascii="Times New Roman" w:eastAsia="Times New Roman" w:hAnsi="Times New Roman" w:cs="Times New Roman"/>
          <w:b/>
          <w:bCs/>
          <w:kern w:val="0"/>
          <w:sz w:val="36"/>
          <w:szCs w:val="36"/>
          <w14:ligatures w14:val="none"/>
        </w:rPr>
        <w:t>X</w:t>
      </w:r>
      <w:r w:rsidRPr="0053482C">
        <w:rPr>
          <w:rFonts w:ascii="Times New Roman" w:eastAsia="Times New Roman" w:hAnsi="Times New Roman" w:cs="Times New Roman"/>
          <w:b/>
          <w:bCs/>
          <w:kern w:val="0"/>
          <w:sz w:val="36"/>
          <w:szCs w:val="36"/>
          <w14:ligatures w14:val="none"/>
        </w:rPr>
        <w:t xml:space="preserve"> — Indemnification</w:t>
      </w:r>
    </w:p>
    <w:p w14:paraId="1499D956" w14:textId="652C1085" w:rsidR="0053482C" w:rsidRDefault="0053482C" w:rsidP="00871972">
      <w:pPr>
        <w:spacing w:line="240" w:lineRule="auto"/>
        <w:rPr>
          <w:rFonts w:ascii="Times New Roman" w:eastAsia="Times New Roman" w:hAnsi="Times New Roman" w:cs="Times New Roman"/>
          <w:kern w:val="0"/>
          <w14:ligatures w14:val="none"/>
        </w:rPr>
      </w:pPr>
      <w:r w:rsidRPr="0053482C">
        <w:rPr>
          <w:rFonts w:ascii="Times New Roman" w:eastAsia="Times New Roman" w:hAnsi="Times New Roman" w:cs="Times New Roman"/>
          <w:kern w:val="0"/>
          <w14:ligatures w14:val="none"/>
        </w:rPr>
        <w:t xml:space="preserve">To the fullest extent permitted by </w:t>
      </w:r>
      <w:r w:rsidR="00701F91">
        <w:rPr>
          <w:rFonts w:ascii="Times New Roman" w:eastAsia="Times New Roman" w:hAnsi="Times New Roman" w:cs="Times New Roman"/>
          <w:kern w:val="0"/>
          <w14:ligatures w14:val="none"/>
        </w:rPr>
        <w:t>Virginia</w:t>
      </w:r>
      <w:r w:rsidRPr="0053482C">
        <w:rPr>
          <w:rFonts w:ascii="Times New Roman" w:eastAsia="Times New Roman" w:hAnsi="Times New Roman" w:cs="Times New Roman"/>
          <w:kern w:val="0"/>
          <w14:ligatures w14:val="none"/>
        </w:rPr>
        <w:t xml:space="preserve"> law, the Corporation shall indemnify directors, officers, employees, and volunteers against liabilities incurred in the performance of their duties, except in cases of gross negligence or misconduct.</w:t>
      </w:r>
    </w:p>
    <w:p w14:paraId="71254880" w14:textId="77777777" w:rsidR="00871972" w:rsidRPr="0053482C" w:rsidRDefault="00871972" w:rsidP="00871972">
      <w:pPr>
        <w:spacing w:line="240" w:lineRule="auto"/>
        <w:rPr>
          <w:rFonts w:ascii="Times New Roman" w:eastAsia="Times New Roman" w:hAnsi="Times New Roman" w:cs="Times New Roman"/>
          <w:kern w:val="0"/>
          <w14:ligatures w14:val="none"/>
        </w:rPr>
      </w:pPr>
    </w:p>
    <w:p w14:paraId="6D337F20" w14:textId="61C00CFC" w:rsidR="0053482C" w:rsidRPr="0053482C" w:rsidRDefault="0053482C" w:rsidP="00871972">
      <w:pPr>
        <w:spacing w:line="240" w:lineRule="auto"/>
        <w:jc w:val="center"/>
        <w:outlineLvl w:val="1"/>
        <w:rPr>
          <w:rFonts w:ascii="Times New Roman" w:eastAsia="Times New Roman" w:hAnsi="Times New Roman" w:cs="Times New Roman"/>
          <w:b/>
          <w:bCs/>
          <w:kern w:val="0"/>
          <w:sz w:val="36"/>
          <w:szCs w:val="36"/>
          <w14:ligatures w14:val="none"/>
        </w:rPr>
      </w:pPr>
      <w:r w:rsidRPr="0053482C">
        <w:rPr>
          <w:rFonts w:ascii="Times New Roman" w:eastAsia="Times New Roman" w:hAnsi="Times New Roman" w:cs="Times New Roman"/>
          <w:b/>
          <w:bCs/>
          <w:kern w:val="0"/>
          <w:sz w:val="36"/>
          <w:szCs w:val="36"/>
          <w14:ligatures w14:val="none"/>
        </w:rPr>
        <w:t>Article X — Records and Transparency</w:t>
      </w:r>
    </w:p>
    <w:p w14:paraId="6BA0CD85" w14:textId="77777777" w:rsidR="0053482C" w:rsidRPr="0053482C" w:rsidRDefault="0053482C" w:rsidP="00871972">
      <w:pPr>
        <w:spacing w:line="240" w:lineRule="auto"/>
        <w:jc w:val="center"/>
        <w:outlineLvl w:val="1"/>
        <w:rPr>
          <w:rFonts w:ascii="Times New Roman" w:eastAsia="Times New Roman" w:hAnsi="Times New Roman" w:cs="Times New Roman"/>
          <w:b/>
          <w:bCs/>
          <w:kern w:val="0"/>
          <w:sz w:val="27"/>
          <w:szCs w:val="27"/>
          <w14:ligatures w14:val="none"/>
        </w:rPr>
      </w:pPr>
      <w:r w:rsidRPr="0053482C">
        <w:rPr>
          <w:rFonts w:ascii="Times New Roman" w:eastAsia="Times New Roman" w:hAnsi="Times New Roman" w:cs="Times New Roman"/>
          <w:b/>
          <w:bCs/>
          <w:kern w:val="0"/>
          <w:sz w:val="27"/>
          <w:szCs w:val="27"/>
          <w14:ligatures w14:val="none"/>
        </w:rPr>
        <w:t>Section 1. Corporate Records</w:t>
      </w:r>
    </w:p>
    <w:p w14:paraId="12F9564A" w14:textId="77777777" w:rsidR="0053482C" w:rsidRPr="0053482C" w:rsidRDefault="0053482C" w:rsidP="00871972">
      <w:pPr>
        <w:spacing w:line="240" w:lineRule="auto"/>
        <w:rPr>
          <w:rFonts w:ascii="Times New Roman" w:eastAsia="Times New Roman" w:hAnsi="Times New Roman" w:cs="Times New Roman"/>
          <w:kern w:val="0"/>
          <w14:ligatures w14:val="none"/>
        </w:rPr>
      </w:pPr>
      <w:r w:rsidRPr="0053482C">
        <w:rPr>
          <w:rFonts w:ascii="Times New Roman" w:eastAsia="Times New Roman" w:hAnsi="Times New Roman" w:cs="Times New Roman"/>
          <w:kern w:val="0"/>
          <w14:ligatures w14:val="none"/>
        </w:rPr>
        <w:t>The Corporation shall maintain accurate records, including:</w:t>
      </w:r>
    </w:p>
    <w:p w14:paraId="027008D0" w14:textId="5599DC93" w:rsidR="0053482C" w:rsidRPr="00377769" w:rsidRDefault="0053482C" w:rsidP="00871972">
      <w:pPr>
        <w:pStyle w:val="ListParagraph"/>
        <w:numPr>
          <w:ilvl w:val="1"/>
          <w:numId w:val="28"/>
        </w:numPr>
        <w:spacing w:line="240" w:lineRule="auto"/>
        <w:rPr>
          <w:rFonts w:ascii="Times New Roman" w:eastAsia="Times New Roman" w:hAnsi="Times New Roman" w:cs="Times New Roman"/>
          <w:kern w:val="0"/>
          <w14:ligatures w14:val="none"/>
        </w:rPr>
      </w:pPr>
      <w:r w:rsidRPr="00377769">
        <w:rPr>
          <w:rFonts w:ascii="Times New Roman" w:eastAsia="Times New Roman" w:hAnsi="Times New Roman" w:cs="Times New Roman"/>
          <w:kern w:val="0"/>
          <w14:ligatures w14:val="none"/>
        </w:rPr>
        <w:t>Minutes of meetings</w:t>
      </w:r>
    </w:p>
    <w:p w14:paraId="1F0EC252" w14:textId="77777777" w:rsidR="0053482C" w:rsidRPr="0053482C" w:rsidRDefault="0053482C" w:rsidP="00871972">
      <w:pPr>
        <w:pStyle w:val="ListParagraph"/>
        <w:numPr>
          <w:ilvl w:val="1"/>
          <w:numId w:val="28"/>
        </w:numPr>
        <w:spacing w:line="240" w:lineRule="auto"/>
        <w:rPr>
          <w:rFonts w:ascii="Times New Roman" w:eastAsia="Times New Roman" w:hAnsi="Times New Roman" w:cs="Times New Roman"/>
          <w:kern w:val="0"/>
          <w14:ligatures w14:val="none"/>
        </w:rPr>
      </w:pPr>
      <w:r w:rsidRPr="0053482C">
        <w:rPr>
          <w:rFonts w:ascii="Times New Roman" w:eastAsia="Times New Roman" w:hAnsi="Times New Roman" w:cs="Times New Roman"/>
          <w:kern w:val="0"/>
          <w14:ligatures w14:val="none"/>
        </w:rPr>
        <w:t>Financial statements</w:t>
      </w:r>
    </w:p>
    <w:p w14:paraId="14418475" w14:textId="77777777" w:rsidR="0053482C" w:rsidRPr="0053482C" w:rsidRDefault="0053482C" w:rsidP="00871972">
      <w:pPr>
        <w:pStyle w:val="ListParagraph"/>
        <w:numPr>
          <w:ilvl w:val="1"/>
          <w:numId w:val="28"/>
        </w:numPr>
        <w:spacing w:line="240" w:lineRule="auto"/>
        <w:rPr>
          <w:rFonts w:ascii="Times New Roman" w:eastAsia="Times New Roman" w:hAnsi="Times New Roman" w:cs="Times New Roman"/>
          <w:kern w:val="0"/>
          <w14:ligatures w14:val="none"/>
        </w:rPr>
      </w:pPr>
      <w:r w:rsidRPr="0053482C">
        <w:rPr>
          <w:rFonts w:ascii="Times New Roman" w:eastAsia="Times New Roman" w:hAnsi="Times New Roman" w:cs="Times New Roman"/>
          <w:kern w:val="0"/>
          <w14:ligatures w14:val="none"/>
        </w:rPr>
        <w:t>Policies and procedures</w:t>
      </w:r>
    </w:p>
    <w:p w14:paraId="30833D9E" w14:textId="77777777" w:rsidR="0053482C" w:rsidRDefault="0053482C" w:rsidP="00871972">
      <w:pPr>
        <w:pStyle w:val="ListParagraph"/>
        <w:numPr>
          <w:ilvl w:val="1"/>
          <w:numId w:val="28"/>
        </w:numPr>
        <w:spacing w:line="240" w:lineRule="auto"/>
        <w:rPr>
          <w:rFonts w:ascii="Times New Roman" w:eastAsia="Times New Roman" w:hAnsi="Times New Roman" w:cs="Times New Roman"/>
          <w:kern w:val="0"/>
          <w14:ligatures w14:val="none"/>
        </w:rPr>
      </w:pPr>
      <w:r w:rsidRPr="0053482C">
        <w:rPr>
          <w:rFonts w:ascii="Times New Roman" w:eastAsia="Times New Roman" w:hAnsi="Times New Roman" w:cs="Times New Roman"/>
          <w:kern w:val="0"/>
          <w14:ligatures w14:val="none"/>
        </w:rPr>
        <w:t>Annual reports</w:t>
      </w:r>
    </w:p>
    <w:p w14:paraId="4F9BBA69" w14:textId="77777777" w:rsidR="00871972" w:rsidRDefault="00871972" w:rsidP="00871972">
      <w:pPr>
        <w:spacing w:line="240" w:lineRule="auto"/>
        <w:rPr>
          <w:rFonts w:ascii="Times New Roman" w:eastAsia="Times New Roman" w:hAnsi="Times New Roman" w:cs="Times New Roman"/>
          <w:kern w:val="0"/>
          <w14:ligatures w14:val="none"/>
        </w:rPr>
      </w:pPr>
    </w:p>
    <w:p w14:paraId="05B6565D" w14:textId="77777777" w:rsidR="00871972" w:rsidRPr="00871972" w:rsidRDefault="00871972" w:rsidP="00871972">
      <w:pPr>
        <w:spacing w:line="240" w:lineRule="auto"/>
        <w:rPr>
          <w:rFonts w:ascii="Times New Roman" w:eastAsia="Times New Roman" w:hAnsi="Times New Roman" w:cs="Times New Roman"/>
          <w:kern w:val="0"/>
          <w14:ligatures w14:val="none"/>
        </w:rPr>
      </w:pPr>
    </w:p>
    <w:p w14:paraId="35DFAA52" w14:textId="77777777" w:rsidR="0053482C" w:rsidRPr="0053482C" w:rsidRDefault="0053482C" w:rsidP="00871972">
      <w:pPr>
        <w:spacing w:line="240" w:lineRule="auto"/>
        <w:jc w:val="center"/>
        <w:outlineLvl w:val="1"/>
        <w:rPr>
          <w:rFonts w:ascii="Times New Roman" w:eastAsia="Times New Roman" w:hAnsi="Times New Roman" w:cs="Times New Roman"/>
          <w:b/>
          <w:bCs/>
          <w:kern w:val="0"/>
          <w:sz w:val="27"/>
          <w:szCs w:val="27"/>
          <w14:ligatures w14:val="none"/>
        </w:rPr>
      </w:pPr>
      <w:r w:rsidRPr="0053482C">
        <w:rPr>
          <w:rFonts w:ascii="Times New Roman" w:eastAsia="Times New Roman" w:hAnsi="Times New Roman" w:cs="Times New Roman"/>
          <w:b/>
          <w:bCs/>
          <w:kern w:val="0"/>
          <w:sz w:val="27"/>
          <w:szCs w:val="27"/>
          <w14:ligatures w14:val="none"/>
        </w:rPr>
        <w:t>Section 2. Public Access</w:t>
      </w:r>
    </w:p>
    <w:p w14:paraId="6095D00C" w14:textId="77777777" w:rsidR="0053482C" w:rsidRPr="0053482C" w:rsidRDefault="0053482C" w:rsidP="00871972">
      <w:pPr>
        <w:spacing w:line="240" w:lineRule="auto"/>
        <w:rPr>
          <w:rFonts w:ascii="Times New Roman" w:eastAsia="Times New Roman" w:hAnsi="Times New Roman" w:cs="Times New Roman"/>
          <w:kern w:val="0"/>
          <w14:ligatures w14:val="none"/>
        </w:rPr>
      </w:pPr>
      <w:r w:rsidRPr="0053482C">
        <w:rPr>
          <w:rFonts w:ascii="Times New Roman" w:eastAsia="Times New Roman" w:hAnsi="Times New Roman" w:cs="Times New Roman"/>
          <w:kern w:val="0"/>
          <w14:ligatures w14:val="none"/>
        </w:rPr>
        <w:t>The Corporation shall make its IRS Form 990 and other required documents available to the public.</w:t>
      </w:r>
    </w:p>
    <w:p w14:paraId="6E5B4867" w14:textId="1FBF0DBB" w:rsidR="0053482C" w:rsidRPr="0053482C" w:rsidRDefault="0053482C" w:rsidP="00871972">
      <w:pPr>
        <w:spacing w:line="240" w:lineRule="auto"/>
        <w:jc w:val="center"/>
        <w:outlineLvl w:val="1"/>
        <w:rPr>
          <w:rFonts w:ascii="Times New Roman" w:eastAsia="Times New Roman" w:hAnsi="Times New Roman" w:cs="Times New Roman"/>
          <w:b/>
          <w:bCs/>
          <w:kern w:val="0"/>
          <w:sz w:val="36"/>
          <w:szCs w:val="36"/>
          <w14:ligatures w14:val="none"/>
        </w:rPr>
      </w:pPr>
      <w:r w:rsidRPr="0053482C">
        <w:rPr>
          <w:rFonts w:ascii="Times New Roman" w:eastAsia="Times New Roman" w:hAnsi="Times New Roman" w:cs="Times New Roman"/>
          <w:b/>
          <w:bCs/>
          <w:kern w:val="0"/>
          <w:sz w:val="36"/>
          <w:szCs w:val="36"/>
          <w14:ligatures w14:val="none"/>
        </w:rPr>
        <w:lastRenderedPageBreak/>
        <w:t>Article X</w:t>
      </w:r>
      <w:r w:rsidR="00871972">
        <w:rPr>
          <w:rFonts w:ascii="Times New Roman" w:eastAsia="Times New Roman" w:hAnsi="Times New Roman" w:cs="Times New Roman"/>
          <w:b/>
          <w:bCs/>
          <w:kern w:val="0"/>
          <w:sz w:val="36"/>
          <w:szCs w:val="36"/>
          <w14:ligatures w14:val="none"/>
        </w:rPr>
        <w:t>I</w:t>
      </w:r>
      <w:r w:rsidRPr="0053482C">
        <w:rPr>
          <w:rFonts w:ascii="Times New Roman" w:eastAsia="Times New Roman" w:hAnsi="Times New Roman" w:cs="Times New Roman"/>
          <w:b/>
          <w:bCs/>
          <w:kern w:val="0"/>
          <w:sz w:val="36"/>
          <w:szCs w:val="36"/>
          <w14:ligatures w14:val="none"/>
        </w:rPr>
        <w:t xml:space="preserve"> — Amendments</w:t>
      </w:r>
    </w:p>
    <w:p w14:paraId="3EF594C6" w14:textId="77777777" w:rsidR="0053482C" w:rsidRDefault="0053482C" w:rsidP="00871972">
      <w:pPr>
        <w:spacing w:line="240" w:lineRule="auto"/>
        <w:rPr>
          <w:rFonts w:ascii="Times New Roman" w:eastAsia="Times New Roman" w:hAnsi="Times New Roman" w:cs="Times New Roman"/>
          <w:kern w:val="0"/>
          <w14:ligatures w14:val="none"/>
        </w:rPr>
      </w:pPr>
      <w:r w:rsidRPr="0053482C">
        <w:rPr>
          <w:rFonts w:ascii="Times New Roman" w:eastAsia="Times New Roman" w:hAnsi="Times New Roman" w:cs="Times New Roman"/>
          <w:kern w:val="0"/>
          <w14:ligatures w14:val="none"/>
        </w:rPr>
        <w:t xml:space="preserve">These bylaws may be amended by a </w:t>
      </w:r>
      <w:r w:rsidRPr="0053482C">
        <w:rPr>
          <w:rFonts w:ascii="Times New Roman" w:eastAsia="Times New Roman" w:hAnsi="Times New Roman" w:cs="Times New Roman"/>
          <w:b/>
          <w:bCs/>
          <w:kern w:val="0"/>
          <w14:ligatures w14:val="none"/>
        </w:rPr>
        <w:t>two</w:t>
      </w:r>
      <w:r w:rsidRPr="0053482C">
        <w:rPr>
          <w:rFonts w:ascii="Times New Roman" w:eastAsia="Times New Roman" w:hAnsi="Times New Roman" w:cs="Times New Roman"/>
          <w:b/>
          <w:bCs/>
          <w:kern w:val="0"/>
          <w14:ligatures w14:val="none"/>
        </w:rPr>
        <w:noBreakHyphen/>
        <w:t>thirds (2/3)</w:t>
      </w:r>
      <w:r w:rsidRPr="0053482C">
        <w:rPr>
          <w:rFonts w:ascii="Times New Roman" w:eastAsia="Times New Roman" w:hAnsi="Times New Roman" w:cs="Times New Roman"/>
          <w:kern w:val="0"/>
          <w14:ligatures w14:val="none"/>
        </w:rPr>
        <w:t xml:space="preserve"> vote of the Board, provided that written notice of proposed amendments is given at least </w:t>
      </w:r>
      <w:r w:rsidRPr="0053482C">
        <w:rPr>
          <w:rFonts w:ascii="Times New Roman" w:eastAsia="Times New Roman" w:hAnsi="Times New Roman" w:cs="Times New Roman"/>
          <w:b/>
          <w:bCs/>
          <w:kern w:val="0"/>
          <w14:ligatures w14:val="none"/>
        </w:rPr>
        <w:t>seven (7)</w:t>
      </w:r>
      <w:r w:rsidRPr="0053482C">
        <w:rPr>
          <w:rFonts w:ascii="Times New Roman" w:eastAsia="Times New Roman" w:hAnsi="Times New Roman" w:cs="Times New Roman"/>
          <w:kern w:val="0"/>
          <w14:ligatures w14:val="none"/>
        </w:rPr>
        <w:t xml:space="preserve"> days prior to the vote.</w:t>
      </w:r>
    </w:p>
    <w:p w14:paraId="2A9AE4A7" w14:textId="77777777" w:rsidR="00871972" w:rsidRPr="0053482C" w:rsidRDefault="00871972" w:rsidP="00871972">
      <w:pPr>
        <w:spacing w:line="240" w:lineRule="auto"/>
        <w:rPr>
          <w:rFonts w:ascii="Times New Roman" w:eastAsia="Times New Roman" w:hAnsi="Times New Roman" w:cs="Times New Roman"/>
          <w:kern w:val="0"/>
          <w14:ligatures w14:val="none"/>
        </w:rPr>
      </w:pPr>
    </w:p>
    <w:p w14:paraId="6E59456C" w14:textId="279B45E2" w:rsidR="0053482C" w:rsidRPr="0053482C" w:rsidRDefault="0053482C" w:rsidP="00871972">
      <w:pPr>
        <w:spacing w:line="240" w:lineRule="auto"/>
        <w:jc w:val="center"/>
        <w:outlineLvl w:val="1"/>
        <w:rPr>
          <w:rFonts w:ascii="Times New Roman" w:eastAsia="Times New Roman" w:hAnsi="Times New Roman" w:cs="Times New Roman"/>
          <w:b/>
          <w:bCs/>
          <w:kern w:val="0"/>
          <w:sz w:val="36"/>
          <w:szCs w:val="36"/>
          <w14:ligatures w14:val="none"/>
        </w:rPr>
      </w:pPr>
      <w:r w:rsidRPr="0053482C">
        <w:rPr>
          <w:rFonts w:ascii="Times New Roman" w:eastAsia="Times New Roman" w:hAnsi="Times New Roman" w:cs="Times New Roman"/>
          <w:b/>
          <w:bCs/>
          <w:kern w:val="0"/>
          <w:sz w:val="36"/>
          <w:szCs w:val="36"/>
          <w14:ligatures w14:val="none"/>
        </w:rPr>
        <w:t>Article XI</w:t>
      </w:r>
      <w:r w:rsidR="00377769">
        <w:rPr>
          <w:rFonts w:ascii="Times New Roman" w:eastAsia="Times New Roman" w:hAnsi="Times New Roman" w:cs="Times New Roman"/>
          <w:b/>
          <w:bCs/>
          <w:kern w:val="0"/>
          <w:sz w:val="36"/>
          <w:szCs w:val="36"/>
          <w14:ligatures w14:val="none"/>
        </w:rPr>
        <w:t xml:space="preserve"> </w:t>
      </w:r>
      <w:r w:rsidRPr="0053482C">
        <w:rPr>
          <w:rFonts w:ascii="Times New Roman" w:eastAsia="Times New Roman" w:hAnsi="Times New Roman" w:cs="Times New Roman"/>
          <w:b/>
          <w:bCs/>
          <w:kern w:val="0"/>
          <w:sz w:val="36"/>
          <w:szCs w:val="36"/>
          <w14:ligatures w14:val="none"/>
        </w:rPr>
        <w:t>— Dissolution</w:t>
      </w:r>
    </w:p>
    <w:p w14:paraId="0BF6C3A2" w14:textId="38163AE1" w:rsidR="002117C9" w:rsidRPr="00871972" w:rsidRDefault="0053482C" w:rsidP="00871972">
      <w:pPr>
        <w:spacing w:line="240" w:lineRule="auto"/>
        <w:rPr>
          <w:rFonts w:ascii="Times New Roman" w:eastAsia="Times New Roman" w:hAnsi="Times New Roman" w:cs="Times New Roman"/>
          <w:kern w:val="0"/>
          <w14:ligatures w14:val="none"/>
        </w:rPr>
      </w:pPr>
      <w:r w:rsidRPr="0053482C">
        <w:rPr>
          <w:rFonts w:ascii="Times New Roman" w:eastAsia="Times New Roman" w:hAnsi="Times New Roman" w:cs="Times New Roman"/>
          <w:kern w:val="0"/>
          <w14:ligatures w14:val="none"/>
        </w:rPr>
        <w:t>Upon dissolution, all assets shall be distributed exclusively for charitable purposes to an organization qualifying under Section 501(c)(3) of the Internal Revenue Code, with preference given to organizations focused on public health and malaria prevention.</w:t>
      </w:r>
    </w:p>
    <w:sectPr w:rsidR="002117C9" w:rsidRPr="008719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D0F26"/>
    <w:multiLevelType w:val="multilevel"/>
    <w:tmpl w:val="A47A8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001B3A"/>
    <w:multiLevelType w:val="multilevel"/>
    <w:tmpl w:val="7DB4F20C"/>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069B0FF6"/>
    <w:multiLevelType w:val="multilevel"/>
    <w:tmpl w:val="1902DFCE"/>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075E5605"/>
    <w:multiLevelType w:val="multilevel"/>
    <w:tmpl w:val="8ACC4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8C3022"/>
    <w:multiLevelType w:val="multilevel"/>
    <w:tmpl w:val="AF669320"/>
    <w:lvl w:ilvl="0">
      <w:start w:val="6"/>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5" w15:restartNumberingAfterBreak="0">
    <w:nsid w:val="088B75BE"/>
    <w:multiLevelType w:val="multilevel"/>
    <w:tmpl w:val="7FE2700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8C94693"/>
    <w:multiLevelType w:val="multilevel"/>
    <w:tmpl w:val="55309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EFF6FDD"/>
    <w:multiLevelType w:val="multilevel"/>
    <w:tmpl w:val="69A67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08C6BF7"/>
    <w:multiLevelType w:val="multilevel"/>
    <w:tmpl w:val="6AE0A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7497C2B"/>
    <w:multiLevelType w:val="multilevel"/>
    <w:tmpl w:val="95EE4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8C90563"/>
    <w:multiLevelType w:val="multilevel"/>
    <w:tmpl w:val="9F32C084"/>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1D795D1B"/>
    <w:multiLevelType w:val="multilevel"/>
    <w:tmpl w:val="323CB9AA"/>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1ECB08B0"/>
    <w:multiLevelType w:val="multilevel"/>
    <w:tmpl w:val="FDDEB9F8"/>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228E687D"/>
    <w:multiLevelType w:val="multilevel"/>
    <w:tmpl w:val="7DD82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3A94A49"/>
    <w:multiLevelType w:val="multilevel"/>
    <w:tmpl w:val="2EA01F9C"/>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5" w15:restartNumberingAfterBreak="0">
    <w:nsid w:val="282F4A20"/>
    <w:multiLevelType w:val="multilevel"/>
    <w:tmpl w:val="C3A2A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C265760"/>
    <w:multiLevelType w:val="multilevel"/>
    <w:tmpl w:val="87CADF16"/>
    <w:lvl w:ilvl="0">
      <w:start w:val="1"/>
      <w:numFmt w:val="decimal"/>
      <w:lvlText w:val="%1."/>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7" w15:restartNumberingAfterBreak="0">
    <w:nsid w:val="39146CF1"/>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FA01789"/>
    <w:multiLevelType w:val="multilevel"/>
    <w:tmpl w:val="2528F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5DF3EE0"/>
    <w:multiLevelType w:val="multilevel"/>
    <w:tmpl w:val="C58ADC4C"/>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4F7742E0"/>
    <w:multiLevelType w:val="multilevel"/>
    <w:tmpl w:val="A54E12BC"/>
    <w:lvl w:ilvl="0">
      <w:start w:val="1"/>
      <w:numFmt w:val="decimal"/>
      <w:lvlText w:val="%1."/>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1" w15:restartNumberingAfterBreak="0">
    <w:nsid w:val="54504677"/>
    <w:multiLevelType w:val="multilevel"/>
    <w:tmpl w:val="2EAE1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55C7EA6"/>
    <w:multiLevelType w:val="multilevel"/>
    <w:tmpl w:val="EEAE3F16"/>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597775A0"/>
    <w:multiLevelType w:val="multilevel"/>
    <w:tmpl w:val="7ED8B7B4"/>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4" w15:restartNumberingAfterBreak="0">
    <w:nsid w:val="59945451"/>
    <w:multiLevelType w:val="multilevel"/>
    <w:tmpl w:val="CBE0F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2DA7FF2"/>
    <w:multiLevelType w:val="multilevel"/>
    <w:tmpl w:val="8AF42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0105A3E"/>
    <w:multiLevelType w:val="multilevel"/>
    <w:tmpl w:val="7FCAD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1C276F8"/>
    <w:multiLevelType w:val="multilevel"/>
    <w:tmpl w:val="BC8CF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63321B"/>
    <w:multiLevelType w:val="multilevel"/>
    <w:tmpl w:val="0AACB254"/>
    <w:lvl w:ilvl="0">
      <w:start w:val="3"/>
      <w:numFmt w:val="decimal"/>
      <w:lvlText w:val="%1."/>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9" w15:restartNumberingAfterBreak="0">
    <w:nsid w:val="7E734FB5"/>
    <w:multiLevelType w:val="multilevel"/>
    <w:tmpl w:val="4A3A223E"/>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0" w15:restartNumberingAfterBreak="0">
    <w:nsid w:val="7F565687"/>
    <w:multiLevelType w:val="multilevel"/>
    <w:tmpl w:val="9E826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33075459">
    <w:abstractNumId w:val="8"/>
  </w:num>
  <w:num w:numId="2" w16cid:durableId="190189765">
    <w:abstractNumId w:val="26"/>
  </w:num>
  <w:num w:numId="3" w16cid:durableId="436170541">
    <w:abstractNumId w:val="30"/>
  </w:num>
  <w:num w:numId="4" w16cid:durableId="339897691">
    <w:abstractNumId w:val="21"/>
  </w:num>
  <w:num w:numId="5" w16cid:durableId="1842162796">
    <w:abstractNumId w:val="7"/>
  </w:num>
  <w:num w:numId="6" w16cid:durableId="1676570413">
    <w:abstractNumId w:val="27"/>
  </w:num>
  <w:num w:numId="7" w16cid:durableId="103380139">
    <w:abstractNumId w:val="24"/>
  </w:num>
  <w:num w:numId="8" w16cid:durableId="468286479">
    <w:abstractNumId w:val="13"/>
  </w:num>
  <w:num w:numId="9" w16cid:durableId="1025136068">
    <w:abstractNumId w:val="9"/>
  </w:num>
  <w:num w:numId="10" w16cid:durableId="771753037">
    <w:abstractNumId w:val="3"/>
  </w:num>
  <w:num w:numId="11" w16cid:durableId="531529296">
    <w:abstractNumId w:val="18"/>
  </w:num>
  <w:num w:numId="12" w16cid:durableId="656691524">
    <w:abstractNumId w:val="15"/>
  </w:num>
  <w:num w:numId="13" w16cid:durableId="1365519749">
    <w:abstractNumId w:val="25"/>
  </w:num>
  <w:num w:numId="14" w16cid:durableId="303127220">
    <w:abstractNumId w:val="6"/>
  </w:num>
  <w:num w:numId="15" w16cid:durableId="600530284">
    <w:abstractNumId w:val="0"/>
  </w:num>
  <w:num w:numId="16" w16cid:durableId="1149522244">
    <w:abstractNumId w:val="17"/>
  </w:num>
  <w:num w:numId="17" w16cid:durableId="1416703314">
    <w:abstractNumId w:val="4"/>
  </w:num>
  <w:num w:numId="18" w16cid:durableId="1926912852">
    <w:abstractNumId w:val="19"/>
  </w:num>
  <w:num w:numId="19" w16cid:durableId="1159224512">
    <w:abstractNumId w:val="22"/>
  </w:num>
  <w:num w:numId="20" w16cid:durableId="697780334">
    <w:abstractNumId w:val="1"/>
  </w:num>
  <w:num w:numId="21" w16cid:durableId="6830535">
    <w:abstractNumId w:val="12"/>
  </w:num>
  <w:num w:numId="22" w16cid:durableId="2102025638">
    <w:abstractNumId w:val="20"/>
  </w:num>
  <w:num w:numId="23" w16cid:durableId="1989287210">
    <w:abstractNumId w:val="29"/>
  </w:num>
  <w:num w:numId="24" w16cid:durableId="286199398">
    <w:abstractNumId w:val="10"/>
  </w:num>
  <w:num w:numId="25" w16cid:durableId="354308541">
    <w:abstractNumId w:val="5"/>
  </w:num>
  <w:num w:numId="26" w16cid:durableId="1950549829">
    <w:abstractNumId w:val="16"/>
  </w:num>
  <w:num w:numId="27" w16cid:durableId="712535491">
    <w:abstractNumId w:val="11"/>
  </w:num>
  <w:num w:numId="28" w16cid:durableId="76488523">
    <w:abstractNumId w:val="23"/>
  </w:num>
  <w:num w:numId="29" w16cid:durableId="1894389006">
    <w:abstractNumId w:val="28"/>
  </w:num>
  <w:num w:numId="30" w16cid:durableId="1367683183">
    <w:abstractNumId w:val="2"/>
  </w:num>
  <w:num w:numId="31" w16cid:durableId="20430466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82C"/>
    <w:rsid w:val="002117C9"/>
    <w:rsid w:val="00377769"/>
    <w:rsid w:val="00532B08"/>
    <w:rsid w:val="0053482C"/>
    <w:rsid w:val="0060738C"/>
    <w:rsid w:val="006B52C9"/>
    <w:rsid w:val="00701F91"/>
    <w:rsid w:val="00871033"/>
    <w:rsid w:val="00871972"/>
    <w:rsid w:val="0094645B"/>
    <w:rsid w:val="00CE1E2C"/>
    <w:rsid w:val="00F42EE4"/>
    <w:rsid w:val="00FF31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10CD0B"/>
  <w15:chartTrackingRefBased/>
  <w15:docId w15:val="{7C0C6087-C70D-4FE0-9EEC-C83885E9D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3482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3482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3482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3482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3482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3482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3482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3482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3482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482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3482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3482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3482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3482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3482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3482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3482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3482C"/>
    <w:rPr>
      <w:rFonts w:eastAsiaTheme="majorEastAsia" w:cstheme="majorBidi"/>
      <w:color w:val="272727" w:themeColor="text1" w:themeTint="D8"/>
    </w:rPr>
  </w:style>
  <w:style w:type="paragraph" w:styleId="Title">
    <w:name w:val="Title"/>
    <w:basedOn w:val="Normal"/>
    <w:next w:val="Normal"/>
    <w:link w:val="TitleChar"/>
    <w:uiPriority w:val="10"/>
    <w:qFormat/>
    <w:rsid w:val="005348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3482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3482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3482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3482C"/>
    <w:pPr>
      <w:spacing w:before="160"/>
      <w:jc w:val="center"/>
    </w:pPr>
    <w:rPr>
      <w:i/>
      <w:iCs/>
      <w:color w:val="404040" w:themeColor="text1" w:themeTint="BF"/>
    </w:rPr>
  </w:style>
  <w:style w:type="character" w:customStyle="1" w:styleId="QuoteChar">
    <w:name w:val="Quote Char"/>
    <w:basedOn w:val="DefaultParagraphFont"/>
    <w:link w:val="Quote"/>
    <w:uiPriority w:val="29"/>
    <w:rsid w:val="0053482C"/>
    <w:rPr>
      <w:i/>
      <w:iCs/>
      <w:color w:val="404040" w:themeColor="text1" w:themeTint="BF"/>
    </w:rPr>
  </w:style>
  <w:style w:type="paragraph" w:styleId="ListParagraph">
    <w:name w:val="List Paragraph"/>
    <w:basedOn w:val="Normal"/>
    <w:uiPriority w:val="34"/>
    <w:qFormat/>
    <w:rsid w:val="0053482C"/>
    <w:pPr>
      <w:ind w:left="720"/>
      <w:contextualSpacing/>
    </w:pPr>
  </w:style>
  <w:style w:type="character" w:styleId="IntenseEmphasis">
    <w:name w:val="Intense Emphasis"/>
    <w:basedOn w:val="DefaultParagraphFont"/>
    <w:uiPriority w:val="21"/>
    <w:qFormat/>
    <w:rsid w:val="0053482C"/>
    <w:rPr>
      <w:i/>
      <w:iCs/>
      <w:color w:val="0F4761" w:themeColor="accent1" w:themeShade="BF"/>
    </w:rPr>
  </w:style>
  <w:style w:type="paragraph" w:styleId="IntenseQuote">
    <w:name w:val="Intense Quote"/>
    <w:basedOn w:val="Normal"/>
    <w:next w:val="Normal"/>
    <w:link w:val="IntenseQuoteChar"/>
    <w:uiPriority w:val="30"/>
    <w:qFormat/>
    <w:rsid w:val="0053482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3482C"/>
    <w:rPr>
      <w:i/>
      <w:iCs/>
      <w:color w:val="0F4761" w:themeColor="accent1" w:themeShade="BF"/>
    </w:rPr>
  </w:style>
  <w:style w:type="character" w:styleId="IntenseReference">
    <w:name w:val="Intense Reference"/>
    <w:basedOn w:val="DefaultParagraphFont"/>
    <w:uiPriority w:val="32"/>
    <w:qFormat/>
    <w:rsid w:val="0053482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1230</Words>
  <Characters>7011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Abere Miherete</dc:creator>
  <cp:keywords/>
  <dc:description/>
  <cp:lastModifiedBy>Tegistu Biyadg</cp:lastModifiedBy>
  <cp:revision>2</cp:revision>
  <dcterms:created xsi:type="dcterms:W3CDTF">2026-03-02T13:04:00Z</dcterms:created>
  <dcterms:modified xsi:type="dcterms:W3CDTF">2026-03-02T13:04:00Z</dcterms:modified>
</cp:coreProperties>
</file>